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0F" w:rsidRPr="004A04B4" w:rsidRDefault="00A91F0F" w:rsidP="00A91F0F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04B4">
        <w:rPr>
          <w:rFonts w:ascii="Times New Roman" w:hAnsi="Times New Roman" w:cs="Times New Roman"/>
          <w:b/>
          <w:bCs/>
          <w:sz w:val="20"/>
          <w:szCs w:val="20"/>
        </w:rPr>
        <w:t>UCHWAŁA Nr XX</w:t>
      </w:r>
      <w:r w:rsidR="005E0C01" w:rsidRPr="004A04B4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080685" w:rsidRPr="004A04B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547A65" w:rsidRPr="004A04B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892FB4" w:rsidRPr="004A04B4">
        <w:rPr>
          <w:rFonts w:ascii="Times New Roman" w:hAnsi="Times New Roman" w:cs="Times New Roman"/>
          <w:b/>
          <w:bCs/>
          <w:sz w:val="20"/>
          <w:szCs w:val="20"/>
        </w:rPr>
        <w:t>/  / 2017</w:t>
      </w:r>
    </w:p>
    <w:p w:rsidR="00A91F0F" w:rsidRPr="004A04B4" w:rsidRDefault="00A91F0F" w:rsidP="00A91F0F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04B4">
        <w:rPr>
          <w:rFonts w:ascii="Times New Roman" w:hAnsi="Times New Roman" w:cs="Times New Roman"/>
          <w:b/>
          <w:bCs/>
          <w:sz w:val="20"/>
          <w:szCs w:val="20"/>
        </w:rPr>
        <w:t>RADY GMINY SADKI</w:t>
      </w:r>
    </w:p>
    <w:p w:rsidR="00A91F0F" w:rsidRPr="004A04B4" w:rsidRDefault="00E9699A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547A65"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30 marca </w:t>
      </w:r>
      <w:r w:rsidR="00892FB4" w:rsidRPr="004A04B4">
        <w:rPr>
          <w:rFonts w:ascii="Times New Roman" w:hAnsi="Times New Roman" w:cs="Times New Roman"/>
          <w:b/>
          <w:bCs/>
          <w:sz w:val="20"/>
          <w:szCs w:val="20"/>
        </w:rPr>
        <w:t>2017</w:t>
      </w:r>
      <w:r w:rsidR="00A91F0F" w:rsidRPr="004A04B4"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 w sprawie wprowadzenia zmian do budżetu Gminy Sadki na  201</w:t>
      </w:r>
      <w:r w:rsidR="00892FB4" w:rsidRPr="004A04B4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D3A1A"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>Na podstawie art. 18 ust. 2 pkt 4,pkt 9 lit d. ustawy z dnia 8 marca 1990 r. o samorządzie gminnym (Dz. U. z 2016 r., poz. 446</w:t>
      </w:r>
      <w:r w:rsidR="00B41AD7" w:rsidRPr="004A04B4">
        <w:rPr>
          <w:rFonts w:ascii="Times New Roman" w:hAnsi="Times New Roman" w:cs="Times New Roman"/>
          <w:sz w:val="20"/>
          <w:szCs w:val="20"/>
        </w:rPr>
        <w:t xml:space="preserve"> ze zm.</w:t>
      </w:r>
      <w:r w:rsidRPr="004A04B4">
        <w:rPr>
          <w:rFonts w:ascii="Times New Roman" w:hAnsi="Times New Roman" w:cs="Times New Roman"/>
          <w:sz w:val="20"/>
          <w:szCs w:val="20"/>
        </w:rPr>
        <w:t>) oraz art. 211, 212, 214, 215, 222, 235-237, 242, 258, 264 ust. 3 ustawy z dnia 27 sierpnia 2009 r. o finansach publicznych (Dz. U. z 2013 r., poz. 885 ze zm.) uchwala się, co następuje: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14215" w:rsidRPr="004A04B4" w:rsidRDefault="00A14215" w:rsidP="00A142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Pr="004A04B4">
        <w:rPr>
          <w:rFonts w:ascii="Times New Roman" w:hAnsi="Times New Roman" w:cs="Times New Roman"/>
          <w:sz w:val="20"/>
          <w:szCs w:val="20"/>
        </w:rPr>
        <w:t xml:space="preserve">. W Uchwale Nr XXIX/72/2016 Rady Gminy Sadki z 29 grudnia 2016 </w:t>
      </w:r>
      <w:r w:rsidR="00547A65" w:rsidRPr="004A04B4">
        <w:rPr>
          <w:rFonts w:ascii="Times New Roman" w:hAnsi="Times New Roman" w:cs="Times New Roman"/>
          <w:sz w:val="20"/>
          <w:szCs w:val="20"/>
        </w:rPr>
        <w:t xml:space="preserve">r. </w:t>
      </w:r>
      <w:r w:rsidRPr="004A04B4">
        <w:rPr>
          <w:rFonts w:ascii="Times New Roman" w:hAnsi="Times New Roman" w:cs="Times New Roman"/>
          <w:sz w:val="20"/>
          <w:szCs w:val="20"/>
        </w:rPr>
        <w:t>w sprawie uchwalenia budżetu Gminy Sadki na rok 2017</w:t>
      </w:r>
      <w:r w:rsidR="00547A65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Pr="004A04B4">
        <w:rPr>
          <w:rFonts w:ascii="Times New Roman" w:hAnsi="Times New Roman" w:cs="Times New Roman"/>
          <w:sz w:val="20"/>
          <w:szCs w:val="20"/>
        </w:rPr>
        <w:t>r., zmienionej Uchwałą Nr XXX/3/2017 Rady Gminy Sadki z dnia 25 stycznia 2017 r. , Zarządzeniem Nr 11.2017 Wójta Gminy Sadki z dnia 30.01.2017r.</w:t>
      </w:r>
      <w:r w:rsidR="00547A65" w:rsidRPr="004A04B4">
        <w:rPr>
          <w:rFonts w:ascii="Times New Roman" w:hAnsi="Times New Roman" w:cs="Times New Roman"/>
          <w:sz w:val="20"/>
          <w:szCs w:val="20"/>
        </w:rPr>
        <w:t>, Uchwałą Nr XXXII/12/2017 Rady Gminy Sadki z dnia 23 lutego 2017 r.</w:t>
      </w:r>
      <w:r w:rsidRPr="004A04B4">
        <w:rPr>
          <w:rFonts w:ascii="Times New Roman" w:hAnsi="Times New Roman" w:cs="Times New Roman"/>
          <w:sz w:val="20"/>
          <w:szCs w:val="20"/>
        </w:rPr>
        <w:t xml:space="preserve"> wprowadza się następujące zmiany: </w:t>
      </w:r>
    </w:p>
    <w:p w:rsidR="000E7CBE" w:rsidRPr="004A04B4" w:rsidRDefault="000E7CBE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1) § 1. </w:t>
      </w:r>
      <w:r w:rsidR="00D0772D" w:rsidRPr="004A04B4">
        <w:rPr>
          <w:rFonts w:ascii="Times New Roman" w:hAnsi="Times New Roman" w:cs="Times New Roman"/>
          <w:sz w:val="20"/>
          <w:szCs w:val="20"/>
        </w:rPr>
        <w:t>O</w:t>
      </w:r>
      <w:r w:rsidRPr="004A04B4">
        <w:rPr>
          <w:rFonts w:ascii="Times New Roman" w:hAnsi="Times New Roman" w:cs="Times New Roman"/>
          <w:sz w:val="20"/>
          <w:szCs w:val="20"/>
        </w:rPr>
        <w:t>trzymuje brzmienie:</w:t>
      </w:r>
    </w:p>
    <w:p w:rsidR="00A91F0F" w:rsidRPr="004A04B4" w:rsidRDefault="00A91F0F" w:rsidP="00A91F0F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>„</w:t>
      </w:r>
      <w:r w:rsidR="00875B47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Pr="004A04B4">
        <w:rPr>
          <w:rFonts w:ascii="Times New Roman" w:hAnsi="Times New Roman" w:cs="Times New Roman"/>
          <w:sz w:val="20"/>
          <w:szCs w:val="20"/>
        </w:rPr>
        <w:t>Ustala si</w:t>
      </w:r>
      <w:r w:rsidR="001C6A1B" w:rsidRPr="004A04B4">
        <w:rPr>
          <w:rFonts w:ascii="Times New Roman" w:hAnsi="Times New Roman" w:cs="Times New Roman"/>
          <w:sz w:val="20"/>
          <w:szCs w:val="20"/>
        </w:rPr>
        <w:t xml:space="preserve">ę dochody budżetu w wysokości </w:t>
      </w:r>
      <w:r w:rsidR="00B800E3" w:rsidRPr="004A04B4">
        <w:rPr>
          <w:rFonts w:ascii="Times New Roman" w:hAnsi="Times New Roman" w:cs="Times New Roman"/>
          <w:sz w:val="20"/>
          <w:szCs w:val="20"/>
        </w:rPr>
        <w:t>28.874.387,28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zł, z tego:</w:t>
      </w:r>
    </w:p>
    <w:p w:rsidR="00A91F0F" w:rsidRPr="004A04B4" w:rsidRDefault="00D427CA" w:rsidP="00D427CA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 1)   </w:t>
      </w:r>
      <w:r w:rsidR="00A91F0F" w:rsidRPr="004A04B4">
        <w:rPr>
          <w:rFonts w:ascii="Times New Roman" w:hAnsi="Times New Roman" w:cs="Times New Roman"/>
          <w:sz w:val="20"/>
          <w:szCs w:val="20"/>
        </w:rPr>
        <w:t xml:space="preserve">dochody bieżące </w:t>
      </w:r>
      <w:r w:rsidR="00B800E3" w:rsidRPr="004A04B4">
        <w:rPr>
          <w:rFonts w:ascii="Times New Roman" w:hAnsi="Times New Roman" w:cs="Times New Roman"/>
          <w:sz w:val="20"/>
          <w:szCs w:val="20"/>
        </w:rPr>
        <w:t>27.004.777,97</w:t>
      </w:r>
      <w:r w:rsidR="00F1771C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="00A91F0F" w:rsidRPr="004A04B4">
        <w:rPr>
          <w:rFonts w:ascii="Times New Roman" w:hAnsi="Times New Roman" w:cs="Times New Roman"/>
          <w:sz w:val="20"/>
          <w:szCs w:val="20"/>
        </w:rPr>
        <w:t>zł;</w:t>
      </w:r>
    </w:p>
    <w:p w:rsidR="00D427CA" w:rsidRPr="004A04B4" w:rsidRDefault="00A91F0F" w:rsidP="00D42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   </w:t>
      </w:r>
      <w:r w:rsidR="00D427CA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Pr="004A04B4">
        <w:rPr>
          <w:rFonts w:ascii="Times New Roman" w:hAnsi="Times New Roman" w:cs="Times New Roman"/>
          <w:sz w:val="20"/>
          <w:szCs w:val="20"/>
        </w:rPr>
        <w:t xml:space="preserve">2)   dochody majątkowe </w:t>
      </w:r>
      <w:r w:rsidR="00B800E3" w:rsidRPr="004A04B4">
        <w:rPr>
          <w:rFonts w:ascii="Times New Roman" w:hAnsi="Times New Roman" w:cs="Times New Roman"/>
          <w:sz w:val="20"/>
          <w:szCs w:val="20"/>
        </w:rPr>
        <w:t>1.869.609,31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</w:t>
      </w:r>
      <w:r w:rsidR="00875B47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="00201F12" w:rsidRPr="004A04B4">
        <w:rPr>
          <w:rFonts w:ascii="Times New Roman" w:hAnsi="Times New Roman" w:cs="Times New Roman"/>
          <w:sz w:val="20"/>
          <w:szCs w:val="20"/>
        </w:rPr>
        <w:t>”</w:t>
      </w:r>
    </w:p>
    <w:p w:rsidR="00A91F0F" w:rsidRPr="004A04B4" w:rsidRDefault="00A91F0F" w:rsidP="00D427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    Zgodnie z załącznikiem nr 1 do niniejszej uchwały.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2) § 2. </w:t>
      </w:r>
      <w:r w:rsidR="00D0772D" w:rsidRPr="004A04B4">
        <w:rPr>
          <w:rFonts w:ascii="Times New Roman" w:hAnsi="Times New Roman" w:cs="Times New Roman"/>
          <w:sz w:val="20"/>
          <w:szCs w:val="20"/>
        </w:rPr>
        <w:t>O</w:t>
      </w:r>
      <w:r w:rsidRPr="004A04B4">
        <w:rPr>
          <w:rFonts w:ascii="Times New Roman" w:hAnsi="Times New Roman" w:cs="Times New Roman"/>
          <w:sz w:val="20"/>
          <w:szCs w:val="20"/>
        </w:rPr>
        <w:t>trzymuje brzmienie:</w:t>
      </w:r>
    </w:p>
    <w:p w:rsidR="00A91F0F" w:rsidRPr="004A04B4" w:rsidRDefault="00A91F0F" w:rsidP="00A91F0F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 xml:space="preserve">„Ustala się wydatki budżetowe w wysokości </w:t>
      </w:r>
      <w:r w:rsidR="00AE1BDE" w:rsidRPr="004A04B4">
        <w:rPr>
          <w:rFonts w:ascii="Times New Roman" w:hAnsi="Times New Roman" w:cs="Times New Roman"/>
          <w:sz w:val="20"/>
          <w:szCs w:val="20"/>
        </w:rPr>
        <w:t>29.745.355,28</w:t>
      </w:r>
      <w:r w:rsidR="00A91B0F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Pr="004A04B4">
        <w:rPr>
          <w:rFonts w:ascii="Times New Roman" w:hAnsi="Times New Roman" w:cs="Times New Roman"/>
          <w:sz w:val="20"/>
          <w:szCs w:val="20"/>
        </w:rPr>
        <w:t>zł, z tego:</w:t>
      </w:r>
    </w:p>
    <w:p w:rsidR="00A91F0F" w:rsidRPr="004A04B4" w:rsidRDefault="00A91F0F" w:rsidP="00A91F0F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1)</w:t>
      </w:r>
      <w:r w:rsidRPr="004A04B4">
        <w:rPr>
          <w:rFonts w:ascii="Times New Roman" w:hAnsi="Times New Roman" w:cs="Times New Roman"/>
          <w:sz w:val="20"/>
          <w:szCs w:val="20"/>
        </w:rPr>
        <w:tab/>
        <w:t xml:space="preserve">wydatki bieżące </w:t>
      </w:r>
      <w:r w:rsidR="00875B47" w:rsidRPr="004A04B4">
        <w:rPr>
          <w:rFonts w:ascii="Times New Roman" w:hAnsi="Times New Roman" w:cs="Times New Roman"/>
          <w:sz w:val="20"/>
          <w:szCs w:val="20"/>
        </w:rPr>
        <w:t>26.195.899,54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zł;</w:t>
      </w:r>
    </w:p>
    <w:p w:rsidR="00A91F0F" w:rsidRPr="004A04B4" w:rsidRDefault="00A91F0F" w:rsidP="00A91F0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2)</w:t>
      </w:r>
      <w:r w:rsidRPr="004A04B4">
        <w:rPr>
          <w:rFonts w:ascii="Times New Roman" w:hAnsi="Times New Roman" w:cs="Times New Roman"/>
          <w:sz w:val="20"/>
          <w:szCs w:val="20"/>
        </w:rPr>
        <w:tab/>
        <w:t xml:space="preserve">wydatki majątkowe </w:t>
      </w:r>
      <w:r w:rsidR="00875B47" w:rsidRPr="004A04B4">
        <w:rPr>
          <w:rFonts w:ascii="Times New Roman" w:hAnsi="Times New Roman" w:cs="Times New Roman"/>
          <w:sz w:val="20"/>
          <w:szCs w:val="20"/>
        </w:rPr>
        <w:t>3.549.455,74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</w:t>
      </w:r>
      <w:r w:rsidR="00201F12" w:rsidRPr="004A04B4">
        <w:rPr>
          <w:rFonts w:ascii="Times New Roman" w:hAnsi="Times New Roman" w:cs="Times New Roman"/>
          <w:sz w:val="20"/>
          <w:szCs w:val="20"/>
        </w:rPr>
        <w:t>”</w:t>
      </w:r>
    </w:p>
    <w:p w:rsidR="00460BEF" w:rsidRPr="004A04B4" w:rsidRDefault="00A91F0F" w:rsidP="00460BE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Zgodnie z załącznikiem nr 2 do niniejszej uchwały. </w:t>
      </w:r>
    </w:p>
    <w:p w:rsidR="00460BEF" w:rsidRPr="004A04B4" w:rsidRDefault="00460BEF" w:rsidP="00460BE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3) § 3. Otrzymuje brzmienie:</w:t>
      </w:r>
    </w:p>
    <w:p w:rsidR="00460BEF" w:rsidRPr="004A04B4" w:rsidRDefault="00460BEF" w:rsidP="00460BE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„W budżecie tworzy się rezerwy:</w:t>
      </w:r>
    </w:p>
    <w:p w:rsidR="00460BEF" w:rsidRPr="004A04B4" w:rsidRDefault="00460BEF" w:rsidP="00460BE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      1)  ogólną w wysokości –  </w:t>
      </w:r>
      <w:r w:rsidR="00B439A7" w:rsidRPr="004A04B4">
        <w:rPr>
          <w:rFonts w:ascii="Times New Roman" w:hAnsi="Times New Roman" w:cs="Times New Roman"/>
          <w:sz w:val="20"/>
          <w:szCs w:val="20"/>
        </w:rPr>
        <w:t>106.421,76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460BEF" w:rsidRPr="004A04B4" w:rsidRDefault="00460BEF" w:rsidP="00460BE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      2)  celową w wysokości –    </w:t>
      </w:r>
      <w:r w:rsidR="00B439A7" w:rsidRPr="004A04B4">
        <w:rPr>
          <w:rFonts w:ascii="Times New Roman" w:hAnsi="Times New Roman" w:cs="Times New Roman"/>
          <w:sz w:val="20"/>
          <w:szCs w:val="20"/>
        </w:rPr>
        <w:t>165.000,00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460BEF" w:rsidRPr="004A04B4" w:rsidRDefault="00460BEF" w:rsidP="00460BE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</w:r>
      <w:r w:rsidRPr="004A04B4">
        <w:rPr>
          <w:rFonts w:ascii="Times New Roman" w:hAnsi="Times New Roman" w:cs="Times New Roman"/>
          <w:sz w:val="20"/>
          <w:szCs w:val="20"/>
        </w:rPr>
        <w:tab/>
        <w:t xml:space="preserve">z przeznaczeniem na: </w:t>
      </w:r>
    </w:p>
    <w:p w:rsidR="00460BEF" w:rsidRPr="004A04B4" w:rsidRDefault="00460BEF" w:rsidP="00460BEF">
      <w:pPr>
        <w:widowControl w:val="0"/>
        <w:tabs>
          <w:tab w:val="left" w:pos="6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            a) zarządzanie kryzysowe w kwocie – </w:t>
      </w:r>
      <w:r w:rsidR="00B439A7" w:rsidRPr="004A04B4">
        <w:rPr>
          <w:rFonts w:ascii="Times New Roman" w:hAnsi="Times New Roman" w:cs="Times New Roman"/>
          <w:sz w:val="20"/>
          <w:szCs w:val="20"/>
        </w:rPr>
        <w:t>84.000,00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460BEF" w:rsidRPr="004A04B4" w:rsidRDefault="00460BEF" w:rsidP="00460BE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     b) otwarte konkursy w kwocie – </w:t>
      </w:r>
      <w:r w:rsidR="00B439A7" w:rsidRPr="004A04B4">
        <w:rPr>
          <w:rFonts w:ascii="Times New Roman" w:hAnsi="Times New Roman" w:cs="Times New Roman"/>
          <w:sz w:val="20"/>
          <w:szCs w:val="20"/>
        </w:rPr>
        <w:t>81.000,00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zł.</w:t>
      </w:r>
      <w:r w:rsidR="00B439A7" w:rsidRPr="004A04B4">
        <w:rPr>
          <w:rFonts w:ascii="Times New Roman" w:hAnsi="Times New Roman" w:cs="Times New Roman"/>
          <w:sz w:val="20"/>
          <w:szCs w:val="20"/>
        </w:rPr>
        <w:t>”</w:t>
      </w:r>
    </w:p>
    <w:p w:rsidR="00A36504" w:rsidRPr="004A04B4" w:rsidRDefault="00D850CD" w:rsidP="00A36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4</w:t>
      </w:r>
      <w:r w:rsidR="00A36504" w:rsidRPr="004A04B4">
        <w:rPr>
          <w:rFonts w:ascii="Times New Roman" w:hAnsi="Times New Roman" w:cs="Times New Roman"/>
          <w:sz w:val="20"/>
          <w:szCs w:val="20"/>
        </w:rPr>
        <w:t>) § 4. otrzymuje brzmienie:</w:t>
      </w:r>
    </w:p>
    <w:p w:rsidR="00A36504" w:rsidRPr="004A04B4" w:rsidRDefault="00A36504" w:rsidP="00A36504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>„Limity wydatków na zadania inwestycyjne realizowane w roku 2017"</w:t>
      </w:r>
    </w:p>
    <w:p w:rsidR="00A36504" w:rsidRPr="004A04B4" w:rsidRDefault="00A36504" w:rsidP="00A36504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 xml:space="preserve">  Zgodnie z załącznikiem nr 3 do niniejszej uchwały. </w:t>
      </w:r>
    </w:p>
    <w:p w:rsidR="00A36504" w:rsidRPr="004A04B4" w:rsidRDefault="00D850CD" w:rsidP="00A36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5</w:t>
      </w:r>
      <w:r w:rsidR="00A36504" w:rsidRPr="004A04B4">
        <w:rPr>
          <w:rFonts w:ascii="Times New Roman" w:hAnsi="Times New Roman" w:cs="Times New Roman"/>
          <w:sz w:val="20"/>
          <w:szCs w:val="20"/>
        </w:rPr>
        <w:t>) § 5. otrzymuje brzmienie:</w:t>
      </w:r>
    </w:p>
    <w:p w:rsidR="00A36504" w:rsidRPr="004A04B4" w:rsidRDefault="00A36504" w:rsidP="00A36504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 xml:space="preserve">„Deficyt budżetu w wysokości 870.968,00 zł zostanie sfinansowany przychodami pochodzącymi z </w:t>
      </w:r>
      <w:r w:rsidR="00821434" w:rsidRPr="004A04B4">
        <w:rPr>
          <w:rFonts w:ascii="Times New Roman" w:hAnsi="Times New Roman" w:cs="Times New Roman"/>
          <w:sz w:val="20"/>
          <w:szCs w:val="20"/>
        </w:rPr>
        <w:t>wolnych środków</w:t>
      </w:r>
      <w:r w:rsidRPr="004A04B4">
        <w:rPr>
          <w:rFonts w:ascii="Times New Roman" w:hAnsi="Times New Roman" w:cs="Times New Roman"/>
          <w:sz w:val="20"/>
          <w:szCs w:val="20"/>
        </w:rPr>
        <w:t>".</w:t>
      </w:r>
    </w:p>
    <w:p w:rsidR="00A36504" w:rsidRPr="004A04B4" w:rsidRDefault="00D850CD" w:rsidP="00A365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6</w:t>
      </w:r>
      <w:r w:rsidR="00A36504" w:rsidRPr="004A04B4">
        <w:rPr>
          <w:rFonts w:ascii="Times New Roman" w:hAnsi="Times New Roman" w:cs="Times New Roman"/>
          <w:sz w:val="20"/>
          <w:szCs w:val="20"/>
        </w:rPr>
        <w:t>) § 6. otrzymuje brzmienie:</w:t>
      </w:r>
    </w:p>
    <w:p w:rsidR="00A36504" w:rsidRPr="004A04B4" w:rsidRDefault="00A36504" w:rsidP="00A36504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 xml:space="preserve">„Określa się łączną kwotę przychodów budżetu w wysokości 1.907.288,00 oraz łączną kwotę rozchodów budżetu w wysokości </w:t>
      </w:r>
      <w:r w:rsidR="00713EC2" w:rsidRPr="004A04B4">
        <w:rPr>
          <w:rFonts w:ascii="Times New Roman" w:hAnsi="Times New Roman" w:cs="Times New Roman"/>
          <w:sz w:val="20"/>
          <w:szCs w:val="20"/>
        </w:rPr>
        <w:t>1.036.320,00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 ".</w:t>
      </w:r>
    </w:p>
    <w:p w:rsidR="00A36504" w:rsidRPr="004A04B4" w:rsidRDefault="00A36504" w:rsidP="00A36504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>Zgodnie z załącznikiem nr 4 do niniejszej uchwały</w:t>
      </w:r>
    </w:p>
    <w:p w:rsidR="00A36504" w:rsidRPr="004A04B4" w:rsidRDefault="00D850CD" w:rsidP="00A36504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7</w:t>
      </w:r>
      <w:r w:rsidR="00A36504" w:rsidRPr="004A04B4">
        <w:rPr>
          <w:rFonts w:ascii="Times New Roman" w:hAnsi="Times New Roman" w:cs="Times New Roman"/>
          <w:sz w:val="20"/>
          <w:szCs w:val="20"/>
        </w:rPr>
        <w:t>) § 7. otrzymuje brzmienie:</w:t>
      </w:r>
    </w:p>
    <w:p w:rsidR="00A36504" w:rsidRPr="004A04B4" w:rsidRDefault="00A36504" w:rsidP="00070B0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>„Limity zobowiązań z tytułu emisji papierów wartościowych oraz kredytów i pożyczek zaciąganych na</w:t>
      </w:r>
      <w:r w:rsidR="00070B00">
        <w:rPr>
          <w:rFonts w:ascii="Times New Roman" w:hAnsi="Times New Roman" w:cs="Times New Roman"/>
          <w:sz w:val="20"/>
          <w:szCs w:val="20"/>
        </w:rPr>
        <w:t xml:space="preserve"> </w:t>
      </w:r>
      <w:r w:rsidRPr="004A04B4">
        <w:rPr>
          <w:rFonts w:ascii="Times New Roman" w:hAnsi="Times New Roman" w:cs="Times New Roman"/>
          <w:sz w:val="20"/>
          <w:szCs w:val="20"/>
        </w:rPr>
        <w:t>sfinansowanie przejściowego deficytu budżetu – w kwocie 1.000.000,00 zł,</w:t>
      </w:r>
    </w:p>
    <w:p w:rsidR="00E86046" w:rsidRPr="004A04B4" w:rsidRDefault="00D850CD" w:rsidP="00E86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8</w:t>
      </w:r>
      <w:r w:rsidR="00E86046" w:rsidRPr="004A04B4">
        <w:rPr>
          <w:rFonts w:ascii="Times New Roman" w:hAnsi="Times New Roman" w:cs="Times New Roman"/>
          <w:sz w:val="20"/>
          <w:szCs w:val="20"/>
        </w:rPr>
        <w:t>) § 8. Otrzymuje brzmienie:</w:t>
      </w:r>
    </w:p>
    <w:p w:rsidR="00E86046" w:rsidRPr="004A04B4" w:rsidRDefault="00E86046" w:rsidP="00E86046">
      <w:pPr>
        <w:widowControl w:val="0"/>
        <w:tabs>
          <w:tab w:val="left" w:pos="34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>„1. Ustala się dochody w kwocie 95.000 zł z tytułu wydawania zezwoleń na sprzedaż napojów alkoholowych oraz wydatki w kwocie 94.200,00 zł na realizacje zadań określonych w gminnym programie profilaktyki i rozwiazywania problemów alkoholowych.</w:t>
      </w:r>
    </w:p>
    <w:p w:rsidR="00E86046" w:rsidRPr="004A04B4" w:rsidRDefault="00E86046" w:rsidP="00E86046">
      <w:pPr>
        <w:widowControl w:val="0"/>
        <w:tabs>
          <w:tab w:val="left" w:pos="34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2. Ustala się wydatki w kwocie 800,00 zł na realizacje zadań określonych w gminnym programie przeciwdziałania narkomanii.”</w:t>
      </w:r>
    </w:p>
    <w:p w:rsidR="00E86046" w:rsidRPr="004A04B4" w:rsidRDefault="00E86046" w:rsidP="00E86046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 xml:space="preserve">  Zgodnie z załącznikiem nr 5 do niniejszej uchwały. </w:t>
      </w:r>
    </w:p>
    <w:p w:rsidR="00E86046" w:rsidRPr="004A04B4" w:rsidRDefault="00D850CD" w:rsidP="00E860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lastRenderedPageBreak/>
        <w:t>9</w:t>
      </w:r>
      <w:r w:rsidR="00E86046" w:rsidRPr="004A04B4">
        <w:rPr>
          <w:rFonts w:ascii="Times New Roman" w:hAnsi="Times New Roman" w:cs="Times New Roman"/>
          <w:sz w:val="20"/>
          <w:szCs w:val="20"/>
        </w:rPr>
        <w:t>) § 9. Otrzymuje brzmienie:</w:t>
      </w:r>
    </w:p>
    <w:p w:rsidR="00E86046" w:rsidRPr="004A04B4" w:rsidRDefault="00E86046" w:rsidP="00E86046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>„Wyodrębnia się w budżecie kwotę 271.325,04 zł do dyspozycji sołectw”</w:t>
      </w:r>
    </w:p>
    <w:p w:rsidR="00E86046" w:rsidRPr="004A04B4" w:rsidRDefault="00E86046" w:rsidP="00E86046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 xml:space="preserve">  Zgodnie z załącznikiem nr 6 do niniejszej uchwały. </w:t>
      </w:r>
    </w:p>
    <w:p w:rsidR="00080685" w:rsidRPr="004A04B4" w:rsidRDefault="00D850CD" w:rsidP="000806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10</w:t>
      </w:r>
      <w:r w:rsidR="00080685" w:rsidRPr="004A04B4">
        <w:rPr>
          <w:rFonts w:ascii="Times New Roman" w:hAnsi="Times New Roman" w:cs="Times New Roman"/>
          <w:sz w:val="20"/>
          <w:szCs w:val="20"/>
        </w:rPr>
        <w:t>) § 13. otrzymuje brzmienie:</w:t>
      </w:r>
    </w:p>
    <w:p w:rsidR="00080685" w:rsidRPr="004A04B4" w:rsidRDefault="00080685" w:rsidP="00080685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 xml:space="preserve">„Określa się plan finansowy dla zadań zleconych na 2017 rok  z zakresu administracji  rządowej   w wysokości    </w:t>
      </w:r>
      <w:r w:rsidRPr="004A04B4">
        <w:rPr>
          <w:rFonts w:ascii="Times New Roman" w:hAnsi="Times New Roman" w:cs="Times New Roman"/>
          <w:sz w:val="20"/>
          <w:szCs w:val="20"/>
        </w:rPr>
        <w:tab/>
      </w:r>
      <w:r w:rsidRPr="004A04B4">
        <w:rPr>
          <w:rFonts w:ascii="Times New Roman" w:hAnsi="Times New Roman" w:cs="Times New Roman"/>
          <w:sz w:val="20"/>
          <w:szCs w:val="20"/>
        </w:rPr>
        <w:tab/>
      </w:r>
      <w:r w:rsidR="00D850CD" w:rsidRPr="004A04B4">
        <w:rPr>
          <w:rFonts w:ascii="Times New Roman" w:hAnsi="Times New Roman" w:cs="Times New Roman"/>
          <w:sz w:val="20"/>
          <w:szCs w:val="20"/>
        </w:rPr>
        <w:t>8.927.171,77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złotych"</w:t>
      </w:r>
    </w:p>
    <w:p w:rsidR="00080685" w:rsidRPr="004A04B4" w:rsidRDefault="00080685" w:rsidP="00080685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 xml:space="preserve">  Zgodnie z załącznikiem nr </w:t>
      </w:r>
      <w:r w:rsidR="00D850CD" w:rsidRPr="004A04B4">
        <w:rPr>
          <w:rFonts w:ascii="Times New Roman" w:hAnsi="Times New Roman" w:cs="Times New Roman"/>
          <w:sz w:val="20"/>
          <w:szCs w:val="20"/>
        </w:rPr>
        <w:t>7</w:t>
      </w:r>
      <w:r w:rsidRPr="004A04B4">
        <w:rPr>
          <w:rFonts w:ascii="Times New Roman" w:hAnsi="Times New Roman" w:cs="Times New Roman"/>
          <w:sz w:val="20"/>
          <w:szCs w:val="20"/>
        </w:rPr>
        <w:t xml:space="preserve"> do niniejszej uchwały. </w:t>
      </w:r>
    </w:p>
    <w:p w:rsidR="00D850CD" w:rsidRPr="004A04B4" w:rsidRDefault="00D850CD" w:rsidP="00080685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850CD" w:rsidRPr="004A04B4" w:rsidRDefault="00AA322F" w:rsidP="00D850CD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2</w:t>
      </w:r>
      <w:r w:rsidR="00D850CD" w:rsidRPr="004A04B4">
        <w:rPr>
          <w:rFonts w:ascii="Times New Roman" w:hAnsi="Times New Roman" w:cs="Times New Roman"/>
          <w:sz w:val="20"/>
          <w:szCs w:val="20"/>
        </w:rPr>
        <w:t>. Upoważnia się Wójta do:</w:t>
      </w:r>
    </w:p>
    <w:p w:rsidR="00D850CD" w:rsidRPr="004A04B4" w:rsidRDefault="00D850CD" w:rsidP="00D850CD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>1)</w:t>
      </w:r>
      <w:r w:rsidRPr="004A04B4">
        <w:rPr>
          <w:rFonts w:ascii="Times New Roman" w:hAnsi="Times New Roman" w:cs="Times New Roman"/>
          <w:sz w:val="20"/>
          <w:szCs w:val="20"/>
        </w:rPr>
        <w:tab/>
        <w:t xml:space="preserve"> zaciągania kredytów i pożyczek oraz emisji papierów wartościowych do wysokości poszczególnych limitów zobowiązań, określonych w § 7 Uchwały,</w:t>
      </w:r>
    </w:p>
    <w:p w:rsidR="00D850CD" w:rsidRPr="004A04B4" w:rsidRDefault="00D850CD" w:rsidP="00D850CD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>2)</w:t>
      </w:r>
      <w:r w:rsidRPr="004A04B4">
        <w:rPr>
          <w:rFonts w:ascii="Times New Roman" w:hAnsi="Times New Roman" w:cs="Times New Roman"/>
          <w:sz w:val="20"/>
          <w:szCs w:val="20"/>
        </w:rPr>
        <w:tab/>
        <w:t xml:space="preserve"> do dokonywania zmian w planie wydatków budżetu w zakresie:</w:t>
      </w:r>
    </w:p>
    <w:p w:rsidR="00D850CD" w:rsidRPr="00070B00" w:rsidRDefault="00D850CD" w:rsidP="00070B00">
      <w:pPr>
        <w:pStyle w:val="Akapitzlist"/>
        <w:widowControl w:val="0"/>
        <w:numPr>
          <w:ilvl w:val="0"/>
          <w:numId w:val="6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70B00">
        <w:rPr>
          <w:rFonts w:ascii="Times New Roman" w:hAnsi="Times New Roman" w:cs="Times New Roman"/>
          <w:sz w:val="20"/>
          <w:szCs w:val="20"/>
        </w:rPr>
        <w:t xml:space="preserve">przeniesień wydatków majątkowych w ramach działu, z wyjątkiem wprowadzenia nowego zadania lub zlikwidowania istniejącego zadania inwestycyjnego, </w:t>
      </w:r>
    </w:p>
    <w:p w:rsidR="00D850CD" w:rsidRPr="00070B00" w:rsidRDefault="00D850CD" w:rsidP="00070B00">
      <w:pPr>
        <w:pStyle w:val="Akapitzlist"/>
        <w:widowControl w:val="0"/>
        <w:numPr>
          <w:ilvl w:val="0"/>
          <w:numId w:val="6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70B00">
        <w:rPr>
          <w:rFonts w:ascii="Times New Roman" w:hAnsi="Times New Roman" w:cs="Times New Roman"/>
          <w:sz w:val="20"/>
          <w:szCs w:val="20"/>
        </w:rPr>
        <w:t>przeniesień wydatków między wydatkami bieżącymi a wydatkami majątkowymi w ramach działu, z wyłączeniem przeniesień między działami, z wyjątkiem wprowadzenia nowego zadania lub zlikwidowania istniejącego zadania inwestycyjnego,</w:t>
      </w:r>
    </w:p>
    <w:p w:rsidR="00D850CD" w:rsidRPr="00070B00" w:rsidRDefault="00D850CD" w:rsidP="00070B00">
      <w:pPr>
        <w:pStyle w:val="Akapitzlist"/>
        <w:widowControl w:val="0"/>
        <w:numPr>
          <w:ilvl w:val="0"/>
          <w:numId w:val="6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70B00">
        <w:rPr>
          <w:rFonts w:ascii="Times New Roman" w:hAnsi="Times New Roman" w:cs="Times New Roman"/>
          <w:sz w:val="20"/>
          <w:szCs w:val="20"/>
        </w:rPr>
        <w:t>dokonywania zmian planu wydatków na uposażenia i wynagrodzenia ze stosunku pracy ,</w:t>
      </w:r>
    </w:p>
    <w:p w:rsidR="00D850CD" w:rsidRPr="004A04B4" w:rsidRDefault="00D850CD" w:rsidP="00D850CD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>3)</w:t>
      </w:r>
      <w:r w:rsidRPr="004A04B4">
        <w:rPr>
          <w:rFonts w:ascii="Times New Roman" w:hAnsi="Times New Roman" w:cs="Times New Roman"/>
          <w:sz w:val="20"/>
          <w:szCs w:val="20"/>
        </w:rPr>
        <w:tab/>
        <w:t xml:space="preserve"> lokowania wolnych środków budżetowych na rachunkach bankowych w innych bankach niż bank prowadzący obsługę budżetu Gminy.</w:t>
      </w:r>
    </w:p>
    <w:p w:rsidR="00D850CD" w:rsidRPr="004A04B4" w:rsidRDefault="00D850CD" w:rsidP="00D850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91F0F" w:rsidRPr="004A04B4" w:rsidRDefault="00A91F0F" w:rsidP="00080685">
      <w:pPr>
        <w:pStyle w:val="Akapitzlist"/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91F0F" w:rsidRPr="004A04B4" w:rsidRDefault="00A91F0F" w:rsidP="00D67B1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AA322F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4A04B4">
        <w:rPr>
          <w:rFonts w:ascii="Times New Roman" w:hAnsi="Times New Roman" w:cs="Times New Roman"/>
          <w:b/>
          <w:sz w:val="20"/>
          <w:szCs w:val="20"/>
        </w:rPr>
        <w:t>.</w:t>
      </w:r>
      <w:r w:rsidRPr="004A04B4">
        <w:rPr>
          <w:rFonts w:ascii="Times New Roman" w:hAnsi="Times New Roman" w:cs="Times New Roman"/>
          <w:sz w:val="20"/>
          <w:szCs w:val="20"/>
        </w:rPr>
        <w:t xml:space="preserve">  Wykonanie uchwały powierza się Wójtowi Gminy Sadki.</w:t>
      </w:r>
    </w:p>
    <w:p w:rsidR="00A91F0F" w:rsidRPr="004A04B4" w:rsidRDefault="00A91F0F" w:rsidP="00D67B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91F0F" w:rsidRPr="004A04B4" w:rsidRDefault="00A91F0F" w:rsidP="00D67B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 § </w:t>
      </w:r>
      <w:r w:rsidR="00AA322F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04B4">
        <w:rPr>
          <w:rFonts w:ascii="Times New Roman" w:hAnsi="Times New Roman" w:cs="Times New Roman"/>
          <w:sz w:val="20"/>
          <w:szCs w:val="20"/>
        </w:rPr>
        <w:t xml:space="preserve">Uchwała wchodzi w życie z dniem podjęcia i podlega publikacji w Dzienniku Urzędowym Województwa Kujawsko </w:t>
      </w:r>
      <w:r w:rsidR="00201F12" w:rsidRPr="004A04B4">
        <w:rPr>
          <w:rFonts w:ascii="Times New Roman" w:hAnsi="Times New Roman" w:cs="Times New Roman"/>
          <w:sz w:val="20"/>
          <w:szCs w:val="20"/>
        </w:rPr>
        <w:t>–</w:t>
      </w:r>
      <w:r w:rsidRPr="004A04B4">
        <w:rPr>
          <w:rFonts w:ascii="Times New Roman" w:hAnsi="Times New Roman" w:cs="Times New Roman"/>
          <w:sz w:val="20"/>
          <w:szCs w:val="20"/>
        </w:rPr>
        <w:t xml:space="preserve"> Pomorskiego oraz w sposób zwyczajowo przyjęty na terenie Gminy Sadki.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4A04B4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4A04B4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4A04B4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639" w:rsidRPr="004A04B4" w:rsidRDefault="00874639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9AC" w:rsidRPr="004A04B4" w:rsidRDefault="003239AC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9AC" w:rsidRPr="004A04B4" w:rsidRDefault="003239AC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0A5C" w:rsidRPr="004A04B4" w:rsidRDefault="00870A5C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50CD" w:rsidRPr="004A04B4" w:rsidRDefault="00D850CD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50CD" w:rsidRPr="004A04B4" w:rsidRDefault="00D850CD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50CD" w:rsidRPr="004A04B4" w:rsidRDefault="00D850CD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50CD" w:rsidRPr="004A04B4" w:rsidRDefault="00D850CD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50CD" w:rsidRPr="004A04B4" w:rsidRDefault="00D850CD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50CD" w:rsidRPr="004A04B4" w:rsidRDefault="00D850CD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50CD" w:rsidRPr="004A04B4" w:rsidRDefault="00D850CD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50CD" w:rsidRPr="004A04B4" w:rsidRDefault="00D850CD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2FE6" w:rsidRPr="004A04B4" w:rsidRDefault="00002FE6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2FE6" w:rsidRPr="004A04B4" w:rsidRDefault="00002FE6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2FE6" w:rsidRPr="004A04B4" w:rsidRDefault="00002FE6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0A5C" w:rsidRPr="004A04B4" w:rsidRDefault="00870A5C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0EC3" w:rsidRDefault="00BA0EC3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0EC3" w:rsidRDefault="00BA0EC3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04B4">
        <w:rPr>
          <w:rFonts w:ascii="Times New Roman" w:hAnsi="Times New Roman" w:cs="Times New Roman"/>
          <w:b/>
          <w:bCs/>
          <w:sz w:val="20"/>
          <w:szCs w:val="20"/>
        </w:rPr>
        <w:lastRenderedPageBreak/>
        <w:t>UZASADNIENIE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Plan budżetu gminy według </w:t>
      </w:r>
      <w:r w:rsidR="00E21935" w:rsidRPr="004A04B4">
        <w:rPr>
          <w:rFonts w:ascii="Times New Roman" w:hAnsi="Times New Roman" w:cs="Times New Roman"/>
          <w:sz w:val="20"/>
          <w:szCs w:val="20"/>
        </w:rPr>
        <w:t>Uchwały XXXI/12/2017 Rady Gminy Sadki</w:t>
      </w:r>
      <w:r w:rsidR="00BB4E69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="00E21935" w:rsidRPr="004A04B4">
        <w:rPr>
          <w:rFonts w:ascii="Times New Roman" w:hAnsi="Times New Roman" w:cs="Times New Roman"/>
          <w:sz w:val="20"/>
          <w:szCs w:val="20"/>
        </w:rPr>
        <w:t>z dnia 23 lutego 2017</w:t>
      </w:r>
      <w:r w:rsidR="005E6F07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="005736D3" w:rsidRPr="004A04B4">
        <w:rPr>
          <w:rFonts w:ascii="Times New Roman" w:hAnsi="Times New Roman" w:cs="Times New Roman"/>
          <w:sz w:val="20"/>
          <w:szCs w:val="20"/>
        </w:rPr>
        <w:t>roku</w:t>
      </w:r>
      <w:r w:rsidR="008D171A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Pr="004A04B4">
        <w:rPr>
          <w:rFonts w:ascii="Times New Roman" w:hAnsi="Times New Roman" w:cs="Times New Roman"/>
          <w:sz w:val="20"/>
          <w:szCs w:val="20"/>
        </w:rPr>
        <w:t>wynosił: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 xml:space="preserve">po stronie dochodów  </w:t>
      </w:r>
      <w:r w:rsidR="00E21935" w:rsidRPr="004A04B4">
        <w:rPr>
          <w:rFonts w:ascii="Times New Roman" w:hAnsi="Times New Roman" w:cs="Times New Roman"/>
          <w:b/>
          <w:bCs/>
          <w:sz w:val="20"/>
          <w:szCs w:val="20"/>
        </w:rPr>
        <w:t>28.361.797,52</w:t>
      </w:r>
      <w:r w:rsidR="004A7D59"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  <w:t xml:space="preserve">po stronie wydatków </w:t>
      </w: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21935" w:rsidRPr="004A04B4">
        <w:rPr>
          <w:rFonts w:ascii="Times New Roman" w:hAnsi="Times New Roman" w:cs="Times New Roman"/>
          <w:b/>
          <w:bCs/>
          <w:sz w:val="20"/>
          <w:szCs w:val="20"/>
        </w:rPr>
        <w:t>29.811.797,52</w:t>
      </w:r>
      <w:r w:rsidR="00A0516C"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A7D59" w:rsidRPr="004A04B4">
        <w:rPr>
          <w:rFonts w:ascii="Times New Roman" w:hAnsi="Times New Roman" w:cs="Times New Roman"/>
          <w:b/>
          <w:bCs/>
          <w:sz w:val="20"/>
          <w:szCs w:val="20"/>
        </w:rPr>
        <w:t>zł</w:t>
      </w: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3"/>
        <w:gridCol w:w="530"/>
        <w:gridCol w:w="2555"/>
        <w:gridCol w:w="5813"/>
      </w:tblGrid>
      <w:tr w:rsidR="004A04B4" w:rsidRPr="004A04B4" w:rsidTr="00EA1A88">
        <w:trPr>
          <w:trHeight w:val="59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91F0F" w:rsidRPr="004A04B4" w:rsidRDefault="00A91F0F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91F0F" w:rsidRPr="004A04B4" w:rsidRDefault="00A91F0F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D21" w:rsidRPr="004A04B4" w:rsidRDefault="008C1D21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A91F0F" w:rsidRPr="004A04B4" w:rsidRDefault="00A91F0F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A91F0F" w:rsidRPr="004A04B4" w:rsidRDefault="00A91F0F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rPr>
          <w:trHeight w:val="59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D060D" w:rsidRPr="004A04B4" w:rsidRDefault="00CD060D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D060D" w:rsidRPr="004A04B4" w:rsidRDefault="00CD060D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CD060D" w:rsidRPr="004A04B4" w:rsidRDefault="00CD060D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Transport i łączność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CD060D" w:rsidRPr="004A04B4" w:rsidRDefault="00CD060D" w:rsidP="00CD06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zmniejszenia planu dochodów o kwotę 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150.000,00 zł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związku z niezakwalifikowaniem się zadania inwestycyjnego  „Przebudowa ul. Leśnej w Dębowie” do Narodowego Programu Przebudowy Dróg Lokalnych</w:t>
            </w:r>
            <w:r w:rsidR="00696953" w:rsidRPr="004A0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Gmina Sadki nie otrzyma </w:t>
            </w:r>
            <w:r w:rsidR="00696953" w:rsidRPr="004A04B4">
              <w:rPr>
                <w:rFonts w:ascii="Times New Roman" w:hAnsi="Times New Roman" w:cs="Times New Roman"/>
                <w:sz w:val="20"/>
                <w:szCs w:val="20"/>
              </w:rPr>
              <w:t>dofinansowania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6953" w:rsidRPr="004A04B4">
              <w:rPr>
                <w:rFonts w:ascii="Times New Roman" w:hAnsi="Times New Roman" w:cs="Times New Roman"/>
                <w:sz w:val="20"/>
                <w:szCs w:val="20"/>
              </w:rPr>
              <w:t>zgodnego z zawartym porozumieniem z Powiatem Nakielskim</w:t>
            </w:r>
            <w:r w:rsidR="00696953"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B800E3" w:rsidRPr="004A04B4" w:rsidRDefault="00B800E3" w:rsidP="00CD06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dochodów w rozdziale 60016 o kwotę 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>579.032,00 zł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w związku z zakończeniem</w:t>
            </w:r>
            <w:r w:rsidR="002734D0"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weryfikacji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inwestycji pn.: „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>Przebudowa drogi gminnej Samostrzel – Łodzia”</w:t>
            </w:r>
            <w:r w:rsidR="002734D0"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4D0" w:rsidRPr="004A04B4">
              <w:rPr>
                <w:rFonts w:ascii="Times New Roman" w:hAnsi="Times New Roman" w:cs="Times New Roman"/>
                <w:sz w:val="20"/>
                <w:szCs w:val="20"/>
              </w:rPr>
              <w:t>przez Urząd Marszałkowski i przekazaniem zlecenia płatności do ARiMR-u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96953" w:rsidRPr="004A04B4" w:rsidRDefault="00696953" w:rsidP="00CD06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97258" w:rsidRPr="004A04B4" w:rsidRDefault="00997258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bCs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97258" w:rsidRPr="004A04B4" w:rsidRDefault="00997258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997258" w:rsidRPr="004A04B4" w:rsidRDefault="00997258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 </w:t>
            </w:r>
            <w:r w:rsidR="00B800E3" w:rsidRPr="004A04B4">
              <w:rPr>
                <w:rFonts w:ascii="Times New Roman" w:hAnsi="Times New Roman" w:cs="Times New Roman"/>
                <w:sz w:val="20"/>
                <w:szCs w:val="20"/>
              </w:rPr>
              <w:t>zwiększenia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planu dochodów w rozdz. </w:t>
            </w:r>
            <w:r w:rsidR="001727A8" w:rsidRPr="004A04B4">
              <w:rPr>
                <w:rFonts w:ascii="Times New Roman" w:hAnsi="Times New Roman" w:cs="Times New Roman"/>
                <w:sz w:val="20"/>
                <w:szCs w:val="20"/>
              </w:rPr>
              <w:t>75023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o kwotę </w:t>
            </w:r>
            <w:r w:rsidR="001727A8"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5.715,20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zł w związku z </w:t>
            </w:r>
            <w:r w:rsidR="001727A8"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wpływem odszkodowania z TUW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7D1CAF" w:rsidRPr="004A04B4" w:rsidRDefault="007D1CAF" w:rsidP="00B04D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53D1E" w:rsidRPr="004A04B4" w:rsidRDefault="00053D1E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bCs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53D1E" w:rsidRPr="004A04B4" w:rsidRDefault="00053D1E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053D1E" w:rsidRPr="004A04B4" w:rsidRDefault="00053D1E" w:rsidP="00053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  <w:p w:rsidR="00053D1E" w:rsidRPr="004A04B4" w:rsidRDefault="00053D1E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053D1E" w:rsidRPr="004A04B4" w:rsidRDefault="00053D1E" w:rsidP="00053D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 zmniejszenia planu dochodów w rozdz. 75621 o kwotę 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>1.583,00 zł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w związku z pismem Ministra Rozwoju i Finansów nr ST3.4750.1.2017 w sprawie podania rocznych kwot poszczególnych części subwencji ogólnej  oraz o wysokości rocznych wpłat gmin, ustalonych wg. zasad określonych w ustawie o dochodach </w:t>
            </w:r>
            <w:proofErr w:type="spellStart"/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., a także  o planowanych na 2017 rok  dochodach z tyt. udziału we wpływach z </w:t>
            </w:r>
            <w:proofErr w:type="spellStart"/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pdof</w:t>
            </w:r>
            <w:proofErr w:type="spellEnd"/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. ;</w:t>
            </w: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F384E" w:rsidRPr="004A04B4" w:rsidRDefault="005F384E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Dział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F384E" w:rsidRPr="004A04B4" w:rsidRDefault="005F384E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5F384E" w:rsidRPr="004A04B4" w:rsidRDefault="005F384E" w:rsidP="00053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Różne rozliczenia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F384E" w:rsidRPr="004A04B4" w:rsidRDefault="005F384E" w:rsidP="005F38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 zwiększenia planu dochodów w rozdz. 75801 o kwotę 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>174.824,00 zł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w związku z pismem Ministra Rozwoju i Finansów nr ST3.4750.1.2017 w sprawie podania rocznych kwot poszczególnych części subwencji ogólnej  oraz o wysokości rocznych wpłat gmin, ustalonych wg. zasad określonych w ustawie o dochodach </w:t>
            </w:r>
            <w:proofErr w:type="spellStart"/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., a także  o planowanych na 2017 rok  dochodach z tyt. udziału we wpływach z </w:t>
            </w:r>
            <w:proofErr w:type="spellStart"/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pdof</w:t>
            </w:r>
            <w:proofErr w:type="spellEnd"/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. ;</w:t>
            </w: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F384E" w:rsidRPr="004A04B4" w:rsidRDefault="005F384E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bCs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F384E" w:rsidRPr="004A04B4" w:rsidRDefault="005F384E" w:rsidP="00A91F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5F384E" w:rsidRPr="004A04B4" w:rsidRDefault="005F384E" w:rsidP="00053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Oświata i wychowanie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A10C15" w:rsidRPr="004A04B4" w:rsidRDefault="005F384E" w:rsidP="005F38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zmniejszenia planu dochodów o kwotę 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>95.508,00 zł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C15"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na podstawie </w:t>
            </w:r>
            <w:r w:rsidR="00B800E3" w:rsidRPr="004A04B4">
              <w:rPr>
                <w:rFonts w:ascii="Times New Roman" w:hAnsi="Times New Roman" w:cs="Times New Roman"/>
                <w:sz w:val="20"/>
                <w:szCs w:val="20"/>
              </w:rPr>
              <w:t>przekazanej informacji do Kuratorium Oświaty w Bydgoszczy dot. Podziału dotacji przedszkolnej na poszczególne rozdziały klasyfikacji budżetowej – zgodnej z nowymi wytycznymi do przeliczenia dotacji przedszkolnej;</w:t>
            </w:r>
          </w:p>
          <w:p w:rsidR="00A10C15" w:rsidRPr="004A04B4" w:rsidRDefault="00A10C15" w:rsidP="005F38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Rodzina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Dokonać  zwiększenia planu dochodów w rozdz. 85</w:t>
            </w:r>
            <w:r w:rsidR="00612DA6" w:rsidRPr="004A04B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10C15" w:rsidRPr="004A04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o kwotę </w:t>
            </w:r>
            <w:r w:rsidR="00A10C15"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109,56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zł w związku z decyzją Wojewody Kuj-Pom </w:t>
            </w:r>
            <w:r w:rsidR="00612DA6" w:rsidRPr="004A04B4">
              <w:rPr>
                <w:rFonts w:ascii="Times New Roman" w:hAnsi="Times New Roman" w:cs="Times New Roman"/>
                <w:sz w:val="20"/>
                <w:szCs w:val="20"/>
              </w:rPr>
              <w:t>WFB.I.3120.</w:t>
            </w:r>
            <w:r w:rsidR="00A10C15" w:rsidRPr="004A04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2DA6" w:rsidRPr="004A04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C15" w:rsidRPr="004A04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12DA6"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.2017/51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10C15" w:rsidRPr="004A04B4">
              <w:rPr>
                <w:rFonts w:ascii="Times New Roman" w:hAnsi="Times New Roman" w:cs="Times New Roman"/>
                <w:sz w:val="20"/>
                <w:szCs w:val="20"/>
              </w:rPr>
              <w:t>Karta Dużej Rodziny;</w:t>
            </w:r>
          </w:p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Wydatki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002FE6" w:rsidRPr="004A04B4" w:rsidRDefault="00002FE6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1BDE" w:rsidRPr="004A04B4" w:rsidRDefault="00AE1BDE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E1BDE" w:rsidRPr="004A04B4" w:rsidRDefault="00AE1BDE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AE1BDE" w:rsidRPr="004A04B4" w:rsidRDefault="00AE1BDE" w:rsidP="00002F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Drogi publiczne gminne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AE1BDE" w:rsidRPr="004A04B4" w:rsidRDefault="00AE1BDE" w:rsidP="0087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likwidacji zadania inwestycyjnego i zmniejszenia planu wydatków o kwotę 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594.059,00 zł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związku z niezakwalifikowaniem się zadania inwestycyjnego  „Przebudowa ul. Leśnej w Dębowie” do Narodowego Programu Przebudowy Dróg Lokalnych;</w:t>
            </w:r>
          </w:p>
          <w:p w:rsidR="00305DE3" w:rsidRPr="004A04B4" w:rsidRDefault="00094718" w:rsidP="00305D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="00873743"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przeniesień między działami , rozdziałami i paragrafami </w:t>
            </w:r>
            <w:r w:rsidR="00873743" w:rsidRPr="004A0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klasyfikacji budżetowej wydatków zgodnie z wnioskiem kierownika RI 3026.3.2017.MZ </w:t>
            </w:r>
            <w:r w:rsidR="00BA3293" w:rsidRPr="004A04B4">
              <w:rPr>
                <w:rFonts w:ascii="Times New Roman" w:hAnsi="Times New Roman" w:cs="Times New Roman"/>
                <w:sz w:val="20"/>
                <w:szCs w:val="20"/>
              </w:rPr>
              <w:t>– zadanie „opracowanie dokumentacji przebudowy ulicy Kasztanowej i Strażackiej w Sadkach”</w:t>
            </w:r>
            <w:r w:rsidR="005C7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718" w:rsidRPr="004A04B4" w:rsidRDefault="00094718" w:rsidP="0087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planu wydatków</w:t>
            </w:r>
            <w:r w:rsidR="00873743"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na kwotę 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>444.059,00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="00873743" w:rsidRPr="004A04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743" w:rsidRPr="004A04B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tworzyć nowe zadanie inwestycyjne "Modernizacja drogi Radzicz-Dębionek" ,  na którą pozyskiwane są środki z Województwa Kujawsko-Pomorskiego tytułem wyłącz</w:t>
            </w:r>
            <w:r w:rsidR="00873743" w:rsidRPr="004A04B4">
              <w:rPr>
                <w:rFonts w:ascii="Times New Roman" w:hAnsi="Times New Roman" w:cs="Times New Roman"/>
                <w:sz w:val="20"/>
                <w:szCs w:val="20"/>
              </w:rPr>
              <w:t>enia gruntów z produkcji rolnej;</w:t>
            </w:r>
          </w:p>
          <w:p w:rsidR="00AE1BDE" w:rsidRPr="004A04B4" w:rsidRDefault="00094718" w:rsidP="0087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</w:t>
            </w:r>
            <w:r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1.311,24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zł na zadania inwestycyjne - wykupy wierzytelności z 2009 r;</w:t>
            </w:r>
          </w:p>
          <w:p w:rsidR="00873743" w:rsidRPr="004A04B4" w:rsidRDefault="00873743" w:rsidP="0087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działami , rozdziałami i paragrafami klasyfikacji budżetowej wydatków zgodnie z wnioskiem Sołectwa Sadki – środki w ramach Funduszu Sołeckiego Sołectwa Sadki; </w:t>
            </w:r>
          </w:p>
          <w:p w:rsidR="00873743" w:rsidRPr="004A04B4" w:rsidRDefault="00873743" w:rsidP="0087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4A04B4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4A04B4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F60183" w:rsidRPr="004A04B4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A3293" w:rsidRPr="004A04B4" w:rsidRDefault="00BA3293" w:rsidP="00BA32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kwotę </w:t>
            </w:r>
            <w:r w:rsidRPr="004A04B4">
              <w:rPr>
                <w:rFonts w:ascii="Times New Roman" w:hAnsi="Times New Roman" w:cs="Times New Roman"/>
                <w:b/>
                <w:sz w:val="20"/>
                <w:szCs w:val="20"/>
              </w:rPr>
              <w:t>5.715,20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="00383977" w:rsidRPr="004A04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977"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środki pochodzące z odszkodowania z TUW na naprawę urządzenia w budynku urzędu oraz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przeniesień między działami , rozdziałami i paragrafami klasyfikacji budżetowej wydatków zgodnie z wnioskiem kierownika RI 3026.3.2017.MZ – zadanie</w:t>
            </w:r>
            <w:r w:rsidR="001F65CE">
              <w:rPr>
                <w:rFonts w:ascii="Times New Roman" w:hAnsi="Times New Roman" w:cs="Times New Roman"/>
                <w:sz w:val="20"/>
                <w:szCs w:val="20"/>
              </w:rPr>
              <w:t xml:space="preserve"> inwestycyjne pn.: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„opracowanie dokumentacji przebudowy ulicy Kasztanowej i Strażackiej w Sadkach</w:t>
            </w:r>
            <w:r w:rsidR="001F65CE">
              <w:rPr>
                <w:rFonts w:ascii="Times New Roman" w:hAnsi="Times New Roman" w:cs="Times New Roman"/>
                <w:sz w:val="20"/>
                <w:szCs w:val="20"/>
              </w:rPr>
              <w:t>” oraz zadanie bieżące</w:t>
            </w:r>
            <w:r w:rsidR="00502FBD">
              <w:rPr>
                <w:rFonts w:ascii="Times New Roman" w:hAnsi="Times New Roman" w:cs="Times New Roman"/>
                <w:sz w:val="20"/>
                <w:szCs w:val="20"/>
              </w:rPr>
              <w:t xml:space="preserve"> naprawa dachu </w:t>
            </w:r>
            <w:r w:rsidR="001F65CE">
              <w:rPr>
                <w:rFonts w:ascii="Times New Roman" w:hAnsi="Times New Roman" w:cs="Times New Roman"/>
                <w:sz w:val="20"/>
                <w:szCs w:val="20"/>
              </w:rPr>
              <w:t xml:space="preserve">na budynku </w:t>
            </w:r>
            <w:bookmarkStart w:id="0" w:name="_GoBack"/>
            <w:bookmarkEnd w:id="0"/>
            <w:r w:rsidR="00502FBD">
              <w:rPr>
                <w:rFonts w:ascii="Times New Roman" w:hAnsi="Times New Roman" w:cs="Times New Roman"/>
                <w:sz w:val="20"/>
                <w:szCs w:val="20"/>
              </w:rPr>
              <w:t>urzędu</w:t>
            </w:r>
            <w:r w:rsidR="001F6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73743" w:rsidRPr="004A04B4" w:rsidRDefault="00873743" w:rsidP="0087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działami , rozdziałami i paragrafami klasyfikacji budżetowej wydatków zgodnie z wnioskiem Sołectwa Sadki – środki w ramach Funduszu Sołeckiego Sołectwa Sadki; </w:t>
            </w:r>
          </w:p>
          <w:p w:rsidR="00F60183" w:rsidRPr="004A04B4" w:rsidRDefault="00F6018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73743" w:rsidRPr="004A04B4" w:rsidRDefault="0087374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73743" w:rsidRPr="004A04B4" w:rsidRDefault="0087374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873743" w:rsidRPr="004A04B4" w:rsidRDefault="00873743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873743" w:rsidRPr="004A04B4" w:rsidRDefault="00873743" w:rsidP="0087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działami , rozdziałami i paragrafami klasyfikacji budżetowej wydatków zgodnie z wnioskiem Sołectwa Sadki – środki w ramach Funduszu Sołeckiego Sołectwa Sadki; </w:t>
            </w:r>
          </w:p>
          <w:p w:rsidR="00873743" w:rsidRPr="004A04B4" w:rsidRDefault="00873743" w:rsidP="0087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F3BC0" w:rsidRPr="004A04B4" w:rsidRDefault="00EF3BC0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EF3BC0" w:rsidRPr="004A04B4" w:rsidRDefault="00EF3BC0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EF3BC0" w:rsidRPr="004A04B4" w:rsidRDefault="00EF3BC0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Różne rozliczenia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EF3BC0" w:rsidRPr="004A04B4" w:rsidRDefault="00EF3BC0" w:rsidP="00EF3B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Dokonać zwiększenia  rezerwy ogólnej</w:t>
            </w:r>
            <w:r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kwotę 76.421,76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A51FD4"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w związku z pismem Ministra Rozwoju i Finansów nr ST3.4750.1.2017 w sprawie podania rocznych kwot poszczególnych części subwencji ogólnej  oraz o wysokości rocznych wpłat gmin, ustalonych wg. zasad określonych w ustawie o dochodach </w:t>
            </w:r>
            <w:proofErr w:type="spellStart"/>
            <w:r w:rsidR="00A51FD4" w:rsidRPr="004A04B4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="00A51FD4"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., a także  o planowanych na 2017 rok  dochodach z tyt. udziału we wpływach z </w:t>
            </w:r>
            <w:proofErr w:type="spellStart"/>
            <w:r w:rsidR="00A51FD4" w:rsidRPr="004A04B4">
              <w:rPr>
                <w:rFonts w:ascii="Times New Roman" w:hAnsi="Times New Roman" w:cs="Times New Roman"/>
                <w:sz w:val="20"/>
                <w:szCs w:val="20"/>
              </w:rPr>
              <w:t>pdof</w:t>
            </w:r>
            <w:proofErr w:type="spellEnd"/>
            <w:r w:rsidR="00A51FD4" w:rsidRPr="004A04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3BC0" w:rsidRPr="004A04B4" w:rsidRDefault="00EF3BC0" w:rsidP="00421C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21C08" w:rsidRPr="004A04B4" w:rsidRDefault="00421C08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21C08" w:rsidRPr="004A04B4" w:rsidRDefault="00421C08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421C08" w:rsidRPr="004A04B4" w:rsidRDefault="00421C08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421C08" w:rsidRPr="004A04B4" w:rsidRDefault="00421C08" w:rsidP="00F601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Oświata i wychowanie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wydatków na podstawie wniosku kierownika GZOO.032.0</w:t>
            </w:r>
            <w:r w:rsidR="001727A8" w:rsidRPr="004A04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.2017.KU;</w:t>
            </w:r>
          </w:p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B4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Przeciwdziałanie alkoholizmowi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wydatków b</w:t>
            </w:r>
            <w:r w:rsidR="005E1221" w:rsidRPr="004A04B4">
              <w:rPr>
                <w:rFonts w:ascii="Times New Roman" w:hAnsi="Times New Roman" w:cs="Times New Roman"/>
                <w:sz w:val="20"/>
                <w:szCs w:val="20"/>
              </w:rPr>
              <w:t>udżetowych w związku z wnioskami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9CB"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Pełnomocnika Wójta ds. przeciwdziałania alkoholizmowi i narkomanii </w:t>
            </w:r>
            <w:r w:rsidR="005E1221" w:rsidRPr="004A04B4">
              <w:rPr>
                <w:rFonts w:ascii="Times New Roman" w:hAnsi="Times New Roman" w:cs="Times New Roman"/>
                <w:sz w:val="20"/>
                <w:szCs w:val="20"/>
              </w:rPr>
              <w:t>oraz kierownika GOPS  3011.3.2017 dotyczących wydatków bieżących w świetlicy profilaktycznej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4EF" w:rsidRPr="004A04B4" w:rsidTr="00EA1A88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Rodzina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>Dokonać  zwiększenia planu wydatków w rozdz. 8550</w:t>
            </w:r>
            <w:r w:rsidR="005E1221" w:rsidRPr="004A04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o kwotę </w:t>
            </w:r>
            <w:r w:rsidR="005E1221" w:rsidRPr="004A0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109,56</w:t>
            </w:r>
            <w:r w:rsidRPr="004A04B4">
              <w:rPr>
                <w:rFonts w:ascii="Times New Roman" w:hAnsi="Times New Roman" w:cs="Times New Roman"/>
                <w:sz w:val="20"/>
                <w:szCs w:val="20"/>
              </w:rPr>
              <w:t xml:space="preserve"> zł w związku z decyzją Wojewody Kuj-Pom </w:t>
            </w:r>
            <w:r w:rsidR="005E1221" w:rsidRPr="004A04B4">
              <w:rPr>
                <w:rFonts w:ascii="Times New Roman" w:hAnsi="Times New Roman" w:cs="Times New Roman"/>
                <w:sz w:val="20"/>
                <w:szCs w:val="20"/>
              </w:rPr>
              <w:t>WFB.I.3120.3.6.2017/51 oraz wnioskiem kierownika GOPS 3011.4.2017 – wydatki związane z Kartą Dużej Rodziny.</w:t>
            </w:r>
          </w:p>
          <w:p w:rsidR="002864EF" w:rsidRPr="004A04B4" w:rsidRDefault="002864EF" w:rsidP="002864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ab/>
      </w:r>
      <w:r w:rsidRPr="004A04B4">
        <w:rPr>
          <w:rFonts w:ascii="Times New Roman" w:hAnsi="Times New Roman" w:cs="Times New Roman"/>
          <w:sz w:val="20"/>
          <w:szCs w:val="20"/>
        </w:rPr>
        <w:tab/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 xml:space="preserve">Plan dochodów </w:t>
      </w:r>
      <w:r w:rsidR="003239AC" w:rsidRPr="004A04B4">
        <w:rPr>
          <w:rFonts w:ascii="Times New Roman" w:hAnsi="Times New Roman" w:cs="Times New Roman"/>
          <w:sz w:val="20"/>
          <w:szCs w:val="20"/>
        </w:rPr>
        <w:t>zwiększono</w:t>
      </w:r>
      <w:r w:rsidRPr="004A04B4">
        <w:rPr>
          <w:rFonts w:ascii="Times New Roman" w:hAnsi="Times New Roman" w:cs="Times New Roman"/>
          <w:sz w:val="20"/>
          <w:szCs w:val="20"/>
        </w:rPr>
        <w:t xml:space="preserve"> o kwotę </w:t>
      </w:r>
      <w:r w:rsidR="00B800E3" w:rsidRPr="004A04B4">
        <w:rPr>
          <w:rFonts w:ascii="Times New Roman" w:hAnsi="Times New Roman" w:cs="Times New Roman"/>
          <w:sz w:val="20"/>
          <w:szCs w:val="20"/>
        </w:rPr>
        <w:t>512.589,76</w:t>
      </w:r>
      <w:r w:rsidRPr="004A04B4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8302DF" w:rsidRPr="004A04B4" w:rsidRDefault="00A91F0F" w:rsidP="008302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4B4">
        <w:rPr>
          <w:rFonts w:ascii="Times New Roman" w:hAnsi="Times New Roman" w:cs="Times New Roman"/>
          <w:sz w:val="20"/>
          <w:szCs w:val="20"/>
        </w:rPr>
        <w:t>Plan wydat</w:t>
      </w:r>
      <w:r w:rsidR="00471E72" w:rsidRPr="004A04B4">
        <w:rPr>
          <w:rFonts w:ascii="Times New Roman" w:hAnsi="Times New Roman" w:cs="Times New Roman"/>
          <w:sz w:val="20"/>
          <w:szCs w:val="20"/>
        </w:rPr>
        <w:t xml:space="preserve">ków </w:t>
      </w:r>
      <w:r w:rsidR="00AE1BDE" w:rsidRPr="004A04B4">
        <w:rPr>
          <w:rFonts w:ascii="Times New Roman" w:hAnsi="Times New Roman" w:cs="Times New Roman"/>
          <w:sz w:val="20"/>
          <w:szCs w:val="20"/>
        </w:rPr>
        <w:t>zmniejszono</w:t>
      </w:r>
      <w:r w:rsidR="00471E72" w:rsidRPr="004A04B4">
        <w:rPr>
          <w:rFonts w:ascii="Times New Roman" w:hAnsi="Times New Roman" w:cs="Times New Roman"/>
          <w:sz w:val="20"/>
          <w:szCs w:val="20"/>
        </w:rPr>
        <w:t xml:space="preserve"> o kwotę </w:t>
      </w:r>
      <w:r w:rsidR="00AE1BDE" w:rsidRPr="004A04B4">
        <w:rPr>
          <w:rFonts w:ascii="Times New Roman" w:hAnsi="Times New Roman" w:cs="Times New Roman"/>
          <w:sz w:val="20"/>
          <w:szCs w:val="20"/>
        </w:rPr>
        <w:t xml:space="preserve"> 66.442,24</w:t>
      </w:r>
      <w:r w:rsidR="007E0859" w:rsidRPr="004A04B4">
        <w:rPr>
          <w:rFonts w:ascii="Times New Roman" w:hAnsi="Times New Roman" w:cs="Times New Roman"/>
          <w:sz w:val="20"/>
          <w:szCs w:val="20"/>
        </w:rPr>
        <w:t xml:space="preserve"> </w:t>
      </w:r>
      <w:r w:rsidR="008302DF" w:rsidRPr="004A04B4">
        <w:rPr>
          <w:rFonts w:ascii="Times New Roman" w:hAnsi="Times New Roman" w:cs="Times New Roman"/>
          <w:sz w:val="20"/>
          <w:szCs w:val="20"/>
        </w:rPr>
        <w:t>zł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Plan dochodów po zmianie wynosi  </w:t>
      </w:r>
      <w:r w:rsidR="00AE1BDE" w:rsidRPr="004A04B4">
        <w:rPr>
          <w:rFonts w:ascii="Times New Roman" w:hAnsi="Times New Roman" w:cs="Times New Roman"/>
          <w:b/>
          <w:sz w:val="20"/>
          <w:szCs w:val="20"/>
        </w:rPr>
        <w:t xml:space="preserve">28.874.387,28 </w:t>
      </w: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zł </w:t>
      </w:r>
    </w:p>
    <w:p w:rsidR="00A91F0F" w:rsidRPr="004A04B4" w:rsidRDefault="00A91F0F" w:rsidP="00A91F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Plan wydatków </w:t>
      </w:r>
      <w:r w:rsidR="00471E72"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po zmianie wynosi  </w:t>
      </w:r>
      <w:r w:rsidR="00AE1BDE" w:rsidRPr="004A04B4">
        <w:rPr>
          <w:rFonts w:ascii="Times New Roman" w:hAnsi="Times New Roman" w:cs="Times New Roman"/>
          <w:b/>
          <w:bCs/>
          <w:sz w:val="20"/>
          <w:szCs w:val="20"/>
        </w:rPr>
        <w:t>29.745.355,28</w:t>
      </w:r>
      <w:r w:rsidRPr="004A04B4">
        <w:rPr>
          <w:rFonts w:ascii="Times New Roman" w:hAnsi="Times New Roman" w:cs="Times New Roman"/>
          <w:b/>
          <w:bCs/>
          <w:sz w:val="20"/>
          <w:szCs w:val="20"/>
        </w:rPr>
        <w:t xml:space="preserve"> zł </w:t>
      </w:r>
    </w:p>
    <w:sectPr w:rsidR="00A91F0F" w:rsidRPr="004A04B4" w:rsidSect="00BA0EC3">
      <w:pgSz w:w="12240" w:h="15840"/>
      <w:pgMar w:top="1417" w:right="1417" w:bottom="993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B41B1"/>
    <w:multiLevelType w:val="hybridMultilevel"/>
    <w:tmpl w:val="DC3223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4764"/>
    <w:multiLevelType w:val="hybridMultilevel"/>
    <w:tmpl w:val="4388351A"/>
    <w:lvl w:ilvl="0" w:tplc="15B0763C">
      <w:start w:val="8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DFD25B1"/>
    <w:multiLevelType w:val="hybridMultilevel"/>
    <w:tmpl w:val="6CC65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01F26"/>
    <w:multiLevelType w:val="hybridMultilevel"/>
    <w:tmpl w:val="3F80A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27774"/>
    <w:multiLevelType w:val="hybridMultilevel"/>
    <w:tmpl w:val="DC5A1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4"/>
    <w:rsid w:val="00000754"/>
    <w:rsid w:val="00002FE6"/>
    <w:rsid w:val="00006322"/>
    <w:rsid w:val="00025207"/>
    <w:rsid w:val="0002557A"/>
    <w:rsid w:val="00027605"/>
    <w:rsid w:val="0004299D"/>
    <w:rsid w:val="000508F5"/>
    <w:rsid w:val="00053D1E"/>
    <w:rsid w:val="00057B66"/>
    <w:rsid w:val="000707BD"/>
    <w:rsid w:val="00070B00"/>
    <w:rsid w:val="00080685"/>
    <w:rsid w:val="00084A07"/>
    <w:rsid w:val="0008572F"/>
    <w:rsid w:val="00094718"/>
    <w:rsid w:val="00094ABC"/>
    <w:rsid w:val="00095212"/>
    <w:rsid w:val="000B1267"/>
    <w:rsid w:val="000B455E"/>
    <w:rsid w:val="000B7BB0"/>
    <w:rsid w:val="000C054C"/>
    <w:rsid w:val="000D11D2"/>
    <w:rsid w:val="000E18AC"/>
    <w:rsid w:val="000E39F7"/>
    <w:rsid w:val="000E7CBE"/>
    <w:rsid w:val="000F1B9C"/>
    <w:rsid w:val="000F3626"/>
    <w:rsid w:val="00103D15"/>
    <w:rsid w:val="00127E46"/>
    <w:rsid w:val="00140ED0"/>
    <w:rsid w:val="001566E9"/>
    <w:rsid w:val="00171C45"/>
    <w:rsid w:val="001727A8"/>
    <w:rsid w:val="001A3275"/>
    <w:rsid w:val="001A708B"/>
    <w:rsid w:val="001C6A1B"/>
    <w:rsid w:val="001E5F35"/>
    <w:rsid w:val="001F256E"/>
    <w:rsid w:val="001F65CE"/>
    <w:rsid w:val="00201F12"/>
    <w:rsid w:val="002023DB"/>
    <w:rsid w:val="0021151B"/>
    <w:rsid w:val="00212C26"/>
    <w:rsid w:val="0022106C"/>
    <w:rsid w:val="002245E3"/>
    <w:rsid w:val="00255EE7"/>
    <w:rsid w:val="002622E6"/>
    <w:rsid w:val="00264B46"/>
    <w:rsid w:val="0027250F"/>
    <w:rsid w:val="002734D0"/>
    <w:rsid w:val="002739E9"/>
    <w:rsid w:val="00280E33"/>
    <w:rsid w:val="002864EF"/>
    <w:rsid w:val="00292DDF"/>
    <w:rsid w:val="002A53CA"/>
    <w:rsid w:val="002B7476"/>
    <w:rsid w:val="002C025C"/>
    <w:rsid w:val="002C59E1"/>
    <w:rsid w:val="002C77BC"/>
    <w:rsid w:val="002D0371"/>
    <w:rsid w:val="002D1DB7"/>
    <w:rsid w:val="002D3A1A"/>
    <w:rsid w:val="002D6A1F"/>
    <w:rsid w:val="002E65F6"/>
    <w:rsid w:val="002F344F"/>
    <w:rsid w:val="002F42AF"/>
    <w:rsid w:val="002F49D7"/>
    <w:rsid w:val="00305DE3"/>
    <w:rsid w:val="00315127"/>
    <w:rsid w:val="003163C0"/>
    <w:rsid w:val="003239AC"/>
    <w:rsid w:val="0032412C"/>
    <w:rsid w:val="003357C9"/>
    <w:rsid w:val="00336E36"/>
    <w:rsid w:val="00345699"/>
    <w:rsid w:val="0035410F"/>
    <w:rsid w:val="003765E5"/>
    <w:rsid w:val="003817C3"/>
    <w:rsid w:val="00383977"/>
    <w:rsid w:val="00385215"/>
    <w:rsid w:val="003A5E0D"/>
    <w:rsid w:val="003D3688"/>
    <w:rsid w:val="003D7B64"/>
    <w:rsid w:val="003F2F13"/>
    <w:rsid w:val="003F46B4"/>
    <w:rsid w:val="00415D05"/>
    <w:rsid w:val="00421C08"/>
    <w:rsid w:val="0042792C"/>
    <w:rsid w:val="00432FAE"/>
    <w:rsid w:val="00452228"/>
    <w:rsid w:val="00454730"/>
    <w:rsid w:val="00460BEF"/>
    <w:rsid w:val="00460E83"/>
    <w:rsid w:val="00460F97"/>
    <w:rsid w:val="00465164"/>
    <w:rsid w:val="00471E72"/>
    <w:rsid w:val="00472804"/>
    <w:rsid w:val="00473720"/>
    <w:rsid w:val="004877DE"/>
    <w:rsid w:val="00490571"/>
    <w:rsid w:val="00490E65"/>
    <w:rsid w:val="00495A0F"/>
    <w:rsid w:val="004A04B4"/>
    <w:rsid w:val="004A7D59"/>
    <w:rsid w:val="004B6DE9"/>
    <w:rsid w:val="004D2A44"/>
    <w:rsid w:val="004D4222"/>
    <w:rsid w:val="004E04C4"/>
    <w:rsid w:val="004E3CE6"/>
    <w:rsid w:val="004E7244"/>
    <w:rsid w:val="004F3608"/>
    <w:rsid w:val="00502FBD"/>
    <w:rsid w:val="0050505C"/>
    <w:rsid w:val="00512102"/>
    <w:rsid w:val="00527D98"/>
    <w:rsid w:val="00537CC9"/>
    <w:rsid w:val="00547A65"/>
    <w:rsid w:val="00551BBE"/>
    <w:rsid w:val="00554264"/>
    <w:rsid w:val="005570B0"/>
    <w:rsid w:val="0056778D"/>
    <w:rsid w:val="00570124"/>
    <w:rsid w:val="00571438"/>
    <w:rsid w:val="005736D3"/>
    <w:rsid w:val="005869CB"/>
    <w:rsid w:val="00596CA3"/>
    <w:rsid w:val="005A45D7"/>
    <w:rsid w:val="005A557E"/>
    <w:rsid w:val="005C5E48"/>
    <w:rsid w:val="005C79A5"/>
    <w:rsid w:val="005D4AFD"/>
    <w:rsid w:val="005D677F"/>
    <w:rsid w:val="005E0C01"/>
    <w:rsid w:val="005E1221"/>
    <w:rsid w:val="005E6F07"/>
    <w:rsid w:val="005E7C4F"/>
    <w:rsid w:val="005F384E"/>
    <w:rsid w:val="005F6F8D"/>
    <w:rsid w:val="00612DA6"/>
    <w:rsid w:val="00634C1F"/>
    <w:rsid w:val="00646E58"/>
    <w:rsid w:val="00696953"/>
    <w:rsid w:val="006A08CC"/>
    <w:rsid w:val="006C12BD"/>
    <w:rsid w:val="006C719B"/>
    <w:rsid w:val="006D64BB"/>
    <w:rsid w:val="006E2436"/>
    <w:rsid w:val="006F1B7B"/>
    <w:rsid w:val="006F4FED"/>
    <w:rsid w:val="006F5D0F"/>
    <w:rsid w:val="006F6C1B"/>
    <w:rsid w:val="007008A6"/>
    <w:rsid w:val="00705098"/>
    <w:rsid w:val="00706A0E"/>
    <w:rsid w:val="00713EC2"/>
    <w:rsid w:val="00714875"/>
    <w:rsid w:val="0071579A"/>
    <w:rsid w:val="007211EA"/>
    <w:rsid w:val="00733CBB"/>
    <w:rsid w:val="00752C01"/>
    <w:rsid w:val="00770A60"/>
    <w:rsid w:val="007960B4"/>
    <w:rsid w:val="007A188E"/>
    <w:rsid w:val="007A6A22"/>
    <w:rsid w:val="007B3394"/>
    <w:rsid w:val="007C1937"/>
    <w:rsid w:val="007C2AD6"/>
    <w:rsid w:val="007D1CAF"/>
    <w:rsid w:val="007D6934"/>
    <w:rsid w:val="007E0859"/>
    <w:rsid w:val="007F370D"/>
    <w:rsid w:val="007F5AC7"/>
    <w:rsid w:val="008001FF"/>
    <w:rsid w:val="00806FD2"/>
    <w:rsid w:val="00821434"/>
    <w:rsid w:val="008221FE"/>
    <w:rsid w:val="008302DF"/>
    <w:rsid w:val="00844B26"/>
    <w:rsid w:val="008602CB"/>
    <w:rsid w:val="00866B46"/>
    <w:rsid w:val="008677D7"/>
    <w:rsid w:val="00870018"/>
    <w:rsid w:val="00870A5C"/>
    <w:rsid w:val="00870DDD"/>
    <w:rsid w:val="00873743"/>
    <w:rsid w:val="00873D57"/>
    <w:rsid w:val="00874639"/>
    <w:rsid w:val="00875B47"/>
    <w:rsid w:val="00886B62"/>
    <w:rsid w:val="00892FB4"/>
    <w:rsid w:val="008B388C"/>
    <w:rsid w:val="008B670F"/>
    <w:rsid w:val="008C0367"/>
    <w:rsid w:val="008C1D21"/>
    <w:rsid w:val="008C3977"/>
    <w:rsid w:val="008D171A"/>
    <w:rsid w:val="008D3EDD"/>
    <w:rsid w:val="008E157D"/>
    <w:rsid w:val="008E3D15"/>
    <w:rsid w:val="008E746A"/>
    <w:rsid w:val="008F40DB"/>
    <w:rsid w:val="008F56B7"/>
    <w:rsid w:val="008F588B"/>
    <w:rsid w:val="008F6DF6"/>
    <w:rsid w:val="00904F09"/>
    <w:rsid w:val="0091462B"/>
    <w:rsid w:val="00914D2F"/>
    <w:rsid w:val="00914ECA"/>
    <w:rsid w:val="00917B42"/>
    <w:rsid w:val="00952E8A"/>
    <w:rsid w:val="00956B46"/>
    <w:rsid w:val="009629B7"/>
    <w:rsid w:val="009871D9"/>
    <w:rsid w:val="009873F6"/>
    <w:rsid w:val="00995154"/>
    <w:rsid w:val="00997258"/>
    <w:rsid w:val="009A37F2"/>
    <w:rsid w:val="009B73B3"/>
    <w:rsid w:val="009C23FB"/>
    <w:rsid w:val="009E0C72"/>
    <w:rsid w:val="009E16C4"/>
    <w:rsid w:val="009F4438"/>
    <w:rsid w:val="009F6D8B"/>
    <w:rsid w:val="00A0147C"/>
    <w:rsid w:val="00A026A5"/>
    <w:rsid w:val="00A040DD"/>
    <w:rsid w:val="00A0516C"/>
    <w:rsid w:val="00A06B0A"/>
    <w:rsid w:val="00A06DF8"/>
    <w:rsid w:val="00A10C15"/>
    <w:rsid w:val="00A14215"/>
    <w:rsid w:val="00A36504"/>
    <w:rsid w:val="00A372D8"/>
    <w:rsid w:val="00A44072"/>
    <w:rsid w:val="00A51FD4"/>
    <w:rsid w:val="00A57CDE"/>
    <w:rsid w:val="00A61CC6"/>
    <w:rsid w:val="00A670C6"/>
    <w:rsid w:val="00A72B40"/>
    <w:rsid w:val="00A91B0F"/>
    <w:rsid w:val="00A91F0F"/>
    <w:rsid w:val="00A975D9"/>
    <w:rsid w:val="00AA0EAB"/>
    <w:rsid w:val="00AA322F"/>
    <w:rsid w:val="00AA4C33"/>
    <w:rsid w:val="00AB19F0"/>
    <w:rsid w:val="00AB7C3E"/>
    <w:rsid w:val="00AC24A1"/>
    <w:rsid w:val="00AC74A7"/>
    <w:rsid w:val="00AE1BDE"/>
    <w:rsid w:val="00B01A8C"/>
    <w:rsid w:val="00B03F7A"/>
    <w:rsid w:val="00B04D96"/>
    <w:rsid w:val="00B13356"/>
    <w:rsid w:val="00B30555"/>
    <w:rsid w:val="00B41AD7"/>
    <w:rsid w:val="00B439A7"/>
    <w:rsid w:val="00B800E3"/>
    <w:rsid w:val="00B81EB6"/>
    <w:rsid w:val="00B85A06"/>
    <w:rsid w:val="00B945BE"/>
    <w:rsid w:val="00BA0EC3"/>
    <w:rsid w:val="00BA3293"/>
    <w:rsid w:val="00BA3B38"/>
    <w:rsid w:val="00BA40B1"/>
    <w:rsid w:val="00BA4F39"/>
    <w:rsid w:val="00BA6BA4"/>
    <w:rsid w:val="00BB2A4A"/>
    <w:rsid w:val="00BB4E69"/>
    <w:rsid w:val="00BD583B"/>
    <w:rsid w:val="00BE33F7"/>
    <w:rsid w:val="00BE767B"/>
    <w:rsid w:val="00BF52B2"/>
    <w:rsid w:val="00BF78FB"/>
    <w:rsid w:val="00C17FD6"/>
    <w:rsid w:val="00C2184F"/>
    <w:rsid w:val="00C255FB"/>
    <w:rsid w:val="00C41C99"/>
    <w:rsid w:val="00C4624F"/>
    <w:rsid w:val="00C6398E"/>
    <w:rsid w:val="00CA22F4"/>
    <w:rsid w:val="00CA2B79"/>
    <w:rsid w:val="00CB47F2"/>
    <w:rsid w:val="00CC144C"/>
    <w:rsid w:val="00CC6499"/>
    <w:rsid w:val="00CD060D"/>
    <w:rsid w:val="00CF17A7"/>
    <w:rsid w:val="00D0772D"/>
    <w:rsid w:val="00D16B69"/>
    <w:rsid w:val="00D23B9D"/>
    <w:rsid w:val="00D427CA"/>
    <w:rsid w:val="00D465CE"/>
    <w:rsid w:val="00D50D43"/>
    <w:rsid w:val="00D511E4"/>
    <w:rsid w:val="00D64DD6"/>
    <w:rsid w:val="00D663AB"/>
    <w:rsid w:val="00D67B1C"/>
    <w:rsid w:val="00D749CD"/>
    <w:rsid w:val="00D84961"/>
    <w:rsid w:val="00D850CD"/>
    <w:rsid w:val="00D87F61"/>
    <w:rsid w:val="00DB04B3"/>
    <w:rsid w:val="00DB2AC1"/>
    <w:rsid w:val="00DB537F"/>
    <w:rsid w:val="00DD2910"/>
    <w:rsid w:val="00DD2B4E"/>
    <w:rsid w:val="00DD32B7"/>
    <w:rsid w:val="00DF0F4F"/>
    <w:rsid w:val="00E1588C"/>
    <w:rsid w:val="00E2092D"/>
    <w:rsid w:val="00E21935"/>
    <w:rsid w:val="00E53E38"/>
    <w:rsid w:val="00E73B4F"/>
    <w:rsid w:val="00E80F65"/>
    <w:rsid w:val="00E86046"/>
    <w:rsid w:val="00E9699A"/>
    <w:rsid w:val="00EA11E3"/>
    <w:rsid w:val="00EA1511"/>
    <w:rsid w:val="00EA1A88"/>
    <w:rsid w:val="00EB236F"/>
    <w:rsid w:val="00EC0233"/>
    <w:rsid w:val="00ED627F"/>
    <w:rsid w:val="00EF10CB"/>
    <w:rsid w:val="00EF3BC0"/>
    <w:rsid w:val="00EF7E58"/>
    <w:rsid w:val="00F14411"/>
    <w:rsid w:val="00F1771C"/>
    <w:rsid w:val="00F25485"/>
    <w:rsid w:val="00F27FE5"/>
    <w:rsid w:val="00F3339F"/>
    <w:rsid w:val="00F34492"/>
    <w:rsid w:val="00F538E0"/>
    <w:rsid w:val="00F60183"/>
    <w:rsid w:val="00F77E9C"/>
    <w:rsid w:val="00F81F72"/>
    <w:rsid w:val="00F94E52"/>
    <w:rsid w:val="00FA2F6A"/>
    <w:rsid w:val="00FA3C85"/>
    <w:rsid w:val="00FC1A90"/>
    <w:rsid w:val="00FD34E2"/>
    <w:rsid w:val="00FE0C59"/>
    <w:rsid w:val="00FF0367"/>
    <w:rsid w:val="00FF0FB7"/>
    <w:rsid w:val="00FF3688"/>
    <w:rsid w:val="00FF5839"/>
    <w:rsid w:val="00FF6C78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3C27-76C9-46CC-84C3-ED6E793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64D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50DEF-0A04-443B-8444-498AF97A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ksieg8</cp:lastModifiedBy>
  <cp:revision>31</cp:revision>
  <cp:lastPrinted>2017-03-14T08:12:00Z</cp:lastPrinted>
  <dcterms:created xsi:type="dcterms:W3CDTF">2017-03-09T12:28:00Z</dcterms:created>
  <dcterms:modified xsi:type="dcterms:W3CDTF">2017-03-17T07:36:00Z</dcterms:modified>
</cp:coreProperties>
</file>