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A7" w:rsidRPr="008C36A7" w:rsidRDefault="008C36A7" w:rsidP="008C36A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>UCHWAŁA NR XXIV//2016</w:t>
      </w:r>
    </w:p>
    <w:p w:rsidR="008C36A7" w:rsidRPr="008C36A7" w:rsidRDefault="008C36A7" w:rsidP="008C36A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8C36A7" w:rsidRPr="008C36A7" w:rsidRDefault="008C36A7" w:rsidP="008C36A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>z dnia 29 września  2016 r</w:t>
      </w:r>
    </w:p>
    <w:p w:rsidR="008C36A7" w:rsidRPr="008C36A7" w:rsidRDefault="008C36A7" w:rsidP="008C36A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2016–2024</w:t>
      </w: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36A7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2016r. poz. 446), art.226,art.227 art. 228 ust. 1 pkt 1 i 2, art. 230 ust. 6, art.243 ustawy z dnia 27 sierpnia 2009r. o finansach publicznych ( Dz. U. z 2013r. poz.885 ze zm.) w związku z § 2 rozporządzenia Ministra Finansów z dnia 10 stycznia 2013 r. w sprawie wieloletniej prognozy finansowej jednostki samorządu terytorialnego (Dz. U. z 2015 r., poz. 92)</w:t>
      </w:r>
      <w:r w:rsidRPr="008C3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36A7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8C36A7">
        <w:rPr>
          <w:rFonts w:ascii="Times New Roman" w:hAnsi="Times New Roman" w:cs="Times New Roman"/>
          <w:sz w:val="24"/>
          <w:szCs w:val="24"/>
        </w:rPr>
        <w:t>W Uchwale Nr XVI/4/2016  Rady Gminy Sadki z dnia 29 stycznia 2016 roku  w sprawie uchwalenia  Wieloletniej Prognozy Finansowej Gminy Sadki na lata 2016–2024, wprowadza się następujące zmiany:</w:t>
      </w: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A7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8C36A7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8C36A7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</w:p>
    <w:p w:rsidR="008C36A7" w:rsidRPr="008C36A7" w:rsidRDefault="008C36A7" w:rsidP="008C36A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36A7" w:rsidRPr="008C36A7" w:rsidRDefault="008C36A7" w:rsidP="008C36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A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6A7">
        <w:rPr>
          <w:rFonts w:ascii="Times New Roman" w:hAnsi="Times New Roman" w:cs="Times New Roman"/>
          <w:sz w:val="24"/>
          <w:szCs w:val="24"/>
        </w:rPr>
        <w:tab/>
        <w:t>W związku z podjętą przez Rady Gminy uchwałą wprowadzającą zmiany w „Budżecie Gminy Sadki na 2016 rok” należy dokonać odpowiednich zmian w „Wieloletniej Prognozie Finansowej na lata 2016-2024”. Powyższe zmiany dotyczą planu dochodów i wydatków oraz przychodów i rozchodów budżetowych.</w:t>
      </w: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6A7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p w:rsidR="008C36A7" w:rsidRPr="008C36A7" w:rsidRDefault="008C36A7" w:rsidP="008C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A7" w:rsidRPr="008C36A7" w:rsidRDefault="008C36A7" w:rsidP="008C3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13" w:rsidRPr="008C36A7" w:rsidRDefault="00407D13" w:rsidP="008C36A7">
      <w:bookmarkStart w:id="0" w:name="_GoBack"/>
      <w:bookmarkEnd w:id="0"/>
    </w:p>
    <w:sectPr w:rsidR="00407D13" w:rsidRPr="008C36A7" w:rsidSect="00C03FC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3C2441"/>
    <w:rsid w:val="00407D13"/>
    <w:rsid w:val="004A602B"/>
    <w:rsid w:val="005B6C43"/>
    <w:rsid w:val="007A3589"/>
    <w:rsid w:val="00873833"/>
    <w:rsid w:val="008C36A7"/>
    <w:rsid w:val="008C3B07"/>
    <w:rsid w:val="00904864"/>
    <w:rsid w:val="00A06FBF"/>
    <w:rsid w:val="00A863E7"/>
    <w:rsid w:val="00AD67CF"/>
    <w:rsid w:val="00AF1036"/>
    <w:rsid w:val="00C619D0"/>
    <w:rsid w:val="00C86848"/>
    <w:rsid w:val="00CC7F28"/>
    <w:rsid w:val="00E5378E"/>
    <w:rsid w:val="00EE0421"/>
    <w:rsid w:val="00F92F9E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2016-09-16T09:21:00Z</dcterms:created>
  <dcterms:modified xsi:type="dcterms:W3CDTF">2016-09-16T09:21:00Z</dcterms:modified>
</cp:coreProperties>
</file>