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23" w:rsidRPr="00ED0023" w:rsidRDefault="00ED0023" w:rsidP="00ED002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UCHWAŁA Nr XX/  / 2016</w:t>
      </w:r>
    </w:p>
    <w:p w:rsidR="00ED0023" w:rsidRPr="00ED0023" w:rsidRDefault="00ED0023" w:rsidP="00ED002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RADY GMINY SADKI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z dnia 25 maja 2016 r.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w sprawie wprowadzenia zmian do budżetu Gminy Sadki na  2016 rok.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>Na podstawie art. 18 ust. 2 pkt 4,pkt 9 lit d. ustawy z dnia 8 marca 1990 r. o samorządzie gminnym (Dz. U. z 2016 r., poz. 446) oraz art. 211, 212, 214, 215, 222, 235-237, 242, 258, 264 ust. 3 ustawy z dnia 27 sierpnia 2009 r. o finansach publicznych (Dz. U. z 2013 r., poz. 885 ze zm.) uchwala się, co następuje: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00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§ 1</w:t>
      </w:r>
      <w:r w:rsidRPr="00ED0023">
        <w:rPr>
          <w:rFonts w:ascii="Times New Roman" w:hAnsi="Times New Roman" w:cs="Times New Roman"/>
          <w:color w:val="000000"/>
          <w:sz w:val="20"/>
          <w:szCs w:val="20"/>
        </w:rPr>
        <w:t>. W Uchwale Nr XVI/3/2016 Rady Gminy Sadki z 28 stycznia 2016 w sprawie uchwalenia budżetu Gminy Sadki na rok 2016, zmienionej Uchwałą Nr XVII/11/2016 Rady Gminy Sadki z dnia 25 lutego 2016r. , Uchwałą Nr XVIII/21/2016 Rady Gminy Sadki z dnia 31 marca 2016 r., Zarządzeniem Nr 33.2016 Wójta Gminy Sadki z dnia 31.03.2016r. , Zarządzeniem Nr 40.2016 Wójta Gminy Sadki z dnia 19.04.2016r.,Uchwałą Nr XIX/28/2016 Rady Gminy Sadki z dnia 28.04.2016 r wprowadza się następujące zmiany: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>1) § 1. otrzymuje brzmienie:</w:t>
      </w:r>
    </w:p>
    <w:p w:rsidR="00ED0023" w:rsidRPr="00ED0023" w:rsidRDefault="00ED0023" w:rsidP="00ED002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>„Ustala się dochody budżetu w wysokości 23.954.647,84 zł, z tego:</w:t>
      </w:r>
    </w:p>
    <w:p w:rsidR="00ED0023" w:rsidRPr="00ED0023" w:rsidRDefault="00ED0023" w:rsidP="00ED002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 xml:space="preserve">      1)  dochody bieżące 23.749.947,84 zł;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 xml:space="preserve">      2)   dochody majątkowe 204.700,00 zł"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 xml:space="preserve">      Zgodnie z załącznikiem nr 1 do niniejszej uchwały.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>2) § 2. otrzymuje brzmienie:</w:t>
      </w:r>
    </w:p>
    <w:p w:rsidR="00ED0023" w:rsidRPr="00ED0023" w:rsidRDefault="00ED0023" w:rsidP="00ED002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>„Ustala się wydatki budżetowe w wysokości 25.154.647,84 zł, z tego:</w:t>
      </w:r>
    </w:p>
    <w:p w:rsidR="00ED0023" w:rsidRPr="00ED0023" w:rsidRDefault="00ED0023" w:rsidP="00ED002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>1)</w:t>
      </w: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>wydatki bieżące 23.627.038,20 zł;</w:t>
      </w:r>
    </w:p>
    <w:p w:rsidR="00ED0023" w:rsidRPr="00ED0023" w:rsidRDefault="00ED0023" w:rsidP="00ED0023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>2)</w:t>
      </w: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>wydatki majątkowe 1.527.609,64 zł"</w:t>
      </w:r>
    </w:p>
    <w:p w:rsidR="00ED0023" w:rsidRPr="00ED0023" w:rsidRDefault="00ED0023" w:rsidP="00ED0023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2 do niniejszej uchwały. 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>3) § 4. otrzymuje brzmienie:</w:t>
      </w:r>
    </w:p>
    <w:p w:rsidR="00ED0023" w:rsidRPr="00ED0023" w:rsidRDefault="00ED0023" w:rsidP="00ED002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>„Limity wydatków na zadania inwestycyjne realizowane w roku 2016"</w:t>
      </w:r>
    </w:p>
    <w:p w:rsidR="00ED0023" w:rsidRPr="00ED0023" w:rsidRDefault="00ED0023" w:rsidP="00ED002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Zgodnie z załącznikiem nr 3 do niniejszej uchwały. 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>4)§ 9. otrzymuje brzmienie:</w:t>
      </w:r>
    </w:p>
    <w:p w:rsidR="00ED0023" w:rsidRPr="00ED0023" w:rsidRDefault="00ED0023" w:rsidP="00ED002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>„Wyodrębnia się w budżecie kwotę 254.263,04 zł do dyspozycji sołectw  "</w:t>
      </w:r>
    </w:p>
    <w:p w:rsidR="00ED0023" w:rsidRPr="00ED0023" w:rsidRDefault="00ED0023" w:rsidP="00ED002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Zgodnie z załącznikiem nr 4 do niniejszej uchwały.</w:t>
      </w:r>
      <w:r w:rsidRPr="00ED002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>5)§ 10. otrzymuje brzmienie:</w:t>
      </w:r>
    </w:p>
    <w:p w:rsidR="00ED0023" w:rsidRPr="00ED0023" w:rsidRDefault="00ED0023" w:rsidP="00ED002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>„ustala się zestawienie planowanych kwot dotacji udzielonych z budżetu Gminy dla samorządowych instytucji kultury w wysokości  728.974,00 zł"</w:t>
      </w:r>
    </w:p>
    <w:p w:rsidR="00ED0023" w:rsidRPr="00ED0023" w:rsidRDefault="00ED0023" w:rsidP="00ED002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Zgodnie z załącznikiem nr 5 do niniejszej uchwały.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>6) § 13. otrzymuje brzmienie:</w:t>
      </w:r>
    </w:p>
    <w:p w:rsidR="00ED0023" w:rsidRPr="00ED0023" w:rsidRDefault="00ED0023" w:rsidP="00ED002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„Określa się plan finansowy dla zadań zleconych na 2016 rok  z zakresu administracji  rządowej   w wysokości    </w:t>
      </w: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>6.231.801,34 złotych"</w:t>
      </w:r>
    </w:p>
    <w:p w:rsidR="00ED0023" w:rsidRPr="00ED0023" w:rsidRDefault="00ED0023" w:rsidP="00ED002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Zgodnie z załącznikiem nr 6 do niniejszej uchwały. </w:t>
      </w:r>
    </w:p>
    <w:p w:rsidR="00ED0023" w:rsidRPr="00ED0023" w:rsidRDefault="00ED0023" w:rsidP="00ED002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§ 2. </w:t>
      </w:r>
      <w:r w:rsidRPr="00ED0023">
        <w:rPr>
          <w:rFonts w:ascii="Times New Roman" w:hAnsi="Times New Roman" w:cs="Times New Roman"/>
          <w:color w:val="000000"/>
          <w:sz w:val="20"/>
          <w:szCs w:val="20"/>
        </w:rPr>
        <w:t>Deficyt budżetu</w:t>
      </w:r>
      <w:r w:rsidRPr="00ED002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D0023">
        <w:rPr>
          <w:rFonts w:ascii="Times New Roman" w:hAnsi="Times New Roman" w:cs="Times New Roman"/>
          <w:color w:val="000000"/>
          <w:sz w:val="20"/>
          <w:szCs w:val="20"/>
        </w:rPr>
        <w:t>w wysokości 1.200.000 zł zostanie pokryty przychodami pochodzącymi</w:t>
      </w:r>
      <w:r w:rsidRPr="00ED0023">
        <w:rPr>
          <w:rFonts w:ascii="Times New Roman" w:hAnsi="Times New Roman" w:cs="Times New Roman"/>
          <w:color w:val="000000"/>
          <w:sz w:val="20"/>
          <w:szCs w:val="20"/>
        </w:rPr>
        <w:br/>
        <w:t>z wolnych środków.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ED0023" w:rsidRPr="00ED0023" w:rsidRDefault="00ED0023" w:rsidP="00ED0023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00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§ 3</w:t>
      </w:r>
      <w:r w:rsidRPr="00ED0023">
        <w:rPr>
          <w:rFonts w:ascii="Times New Roman" w:hAnsi="Times New Roman" w:cs="Times New Roman"/>
          <w:color w:val="000000"/>
          <w:sz w:val="20"/>
          <w:szCs w:val="20"/>
        </w:rPr>
        <w:t>.  Wykonanie uchwały powierza się Wójtowi Gminy Sadki.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§ 4. </w:t>
      </w:r>
      <w:r w:rsidRPr="00ED0023">
        <w:rPr>
          <w:rFonts w:ascii="Times New Roman" w:hAnsi="Times New Roman" w:cs="Times New Roman"/>
          <w:color w:val="000000"/>
          <w:sz w:val="20"/>
          <w:szCs w:val="20"/>
        </w:rPr>
        <w:t>Uchwała wchodzi w życie z dniem podjęcia i podlega publikacji w Dzienniku Urzędowym Województwa Kujawsko - Pomorskiego oraz w sposób zwyczajowo przyjęty na terenie Gminy Sadki.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UZASADNIENIE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>Plan budżetu gminy według Zarządzenia Nr 40.2016 Wójta Gminy Sadki z dnia 19.04.2016 r. wynosił: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po stronie dochodów  </w:t>
      </w:r>
      <w:r w:rsidRPr="00ED002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23.861.025,84 zł 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po stronie wydatków </w:t>
      </w:r>
      <w:r w:rsidRPr="00ED002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25.061.025,84 zł 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83"/>
        <w:gridCol w:w="530"/>
        <w:gridCol w:w="2555"/>
        <w:gridCol w:w="5760"/>
      </w:tblGrid>
      <w:tr w:rsidR="00ED0023" w:rsidRPr="00ED0023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Dochody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023" w:rsidRPr="00ED0023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Leśnictwo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zwiększenia planu dochodów w rozdziale 02095 o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5.000,00 zł 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związku z podpisaniem umowy z Powiatem Nakielskim- dotacja  na dofinansowanie konserwatorskiej ochrony pomników przyrody na terenie Gminy Sadki; 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023" w:rsidRPr="00ED0023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zwiększenia planu dochodów w rozdziale 75011o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2.437,00 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 na podstawie decyzji wojewody WFB.I.3120.3.21.2016/42 zwiększającej plan dotacji na zadania z zakresu spraw obywatelskich;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zwiększenia planu dochodów w rozdziale 02095 o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5.000,00 zł 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związku z podpisaniem umowy z Powiatem Nakielskim- dotacja  na współfinansowanie imprez " Noc Świętojańska" i " Z kuferka Babuni"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023" w:rsidRPr="00ED0023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Oświata i wychowanie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zwiększenia planu dochodów w rozdziale 80101 o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14.480,00 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 na podstawie decyzji wojewody WFB.I.3120.3.24.2016/17 zwiększającej plan dotacji z przeznaczeniem na zakup książek do bibliotek szkolnych;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zwiększenia planu dochodów w dziale 801 o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11.570,00 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 na podstawie decyzji wojewody WFB.I.3120.3.23.2016/51 zwiększającej plan dotacji na realizacje zadań własnych w zakresie wychowania przedszkolnego.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023" w:rsidRPr="00ED0023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 zwiększenia planu dochodów w rozdz. 85214 o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29.062,00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zł w związku z decyzją Wojewody Kuj-Pom WFB.I.3120.3.25.2016/51 - dofinansowanie wypłat zasiłków okresowych;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 zwiększenia planu dochodów w rozdz. 85216 o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26.073,00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zł w związku z decyzją Wojewody Kuj-Pom WFB.I.3120.3.25.2016/51 - dofinansowanie wypłat zasiłków stałych;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przeniesień między rozdziałami i  paragrafami klasyfikacji budżetowej  związanych ze świadczeniem wychowawczym (500+) 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podstawie  decyzji Wojewody Kuj-Pom WFB.I.3120.3.23.2016/51 z przeznaczeniem na wydatki inwestycyjne .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023" w:rsidRPr="00ED0023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Wydatki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023" w:rsidRPr="00ED0023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Leśnictwo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zwiększenia planu wydatków o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5000,00 zł - 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wydatki związane  z otrzymana dotacją na dofinansowanie konserwatorskiej ochrony pomników przyrody na terenie Gminy Sadki 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023" w:rsidRPr="00ED0023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Gospodarka gruntami i nieruchomościami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zwiększenia planu wydatków w związku z zadaniem publicznym w ramach inicjatywy lokalnej na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4000,00 zł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023" w:rsidRPr="00ED0023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zwiększenia planu  w rozdziale 75011 o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2.437,00 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 na podstawie decyzji wojewody WFB.I.3120.3.21.2016/42 zwiększającej plan dotacji na zadania z zakresu spraw obywatelskich;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023" w:rsidRPr="00ED0023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Różne rozliczenia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zmniejszenia rezerwy celowej  na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otwarte konkursy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- 5.500,00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zł.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023" w:rsidRPr="00ED0023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przeniesień między rozdziałami w związku pismem z GZOO.3026.7.2016.KU oraz zwiększenia planu wydatków o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26.050,00 zł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związku z otrzymanymi dotacjami .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023" w:rsidRPr="00ED0023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zwiększenia planu wydatków o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55.135,00 zł 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związku z otrzymanymi dotacjami od Wojewody kujawsko-pomorskiego - zasiłki stałe i zasiłki okresowe;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Dokonać przeniesień między rozdziałami klasyfikacji budżetowej wydatków  związku z pismem GOPS.3011.11.2016.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023" w:rsidRPr="00ED0023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Dział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zwiększenia planu wydatków o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5.000,00 zł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dotacja dla Gminnego Ośrodka Kultury w Sadkach otrzymana z Powiatu Nakielskiego na współfinansowanie imprez  " Noc Świętojańska" i " Z kuferka Babuni"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zwiększenia planu wydatków w związku z zadaniem publicznym w ramach inicjatywy lokalnej na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1.500,00 zł.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023" w:rsidRPr="00ED0023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zmniejszenia planu wydatków o </w:t>
            </w:r>
            <w:proofErr w:type="spellStart"/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kwote</w:t>
            </w:r>
            <w:proofErr w:type="spellEnd"/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9.000,00 zł 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zadaniu inwestycyjnym pn. " doposażenie placu zabaw przy Orliku - Fundusz sołectwa Sadki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Dokonać utworzenia nowych zadań inwestycyjnych w ramach Funduszu sołectwa Sadki - zadanie pn.  " monitoring na placu zabaw przy Orliku" na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5.000,00 zł</w:t>
            </w:r>
            <w:r w:rsidRPr="00ED0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zadanie pn. " ustawienie lamp z czujnikiem ruchu na placu zabaw przy Orliku" na kwotę </w:t>
            </w:r>
            <w:r w:rsidRPr="00ED0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4.000,00 zł.</w:t>
            </w:r>
          </w:p>
          <w:p w:rsidR="00ED0023" w:rsidRPr="00ED0023" w:rsidRDefault="00ED0023" w:rsidP="00ED00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D0023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>Plan dochodów zwiększono o kwotę 93.622,00 zł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color w:val="000000"/>
          <w:sz w:val="20"/>
          <w:szCs w:val="20"/>
        </w:rPr>
        <w:t>Plan wydatków zwiększono o kwotę 93.622,00 zł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Plan dochodów po zmianie wynosi  23.954.647,84 zł 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002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Plan wydatków po zmianie wynosi  25.154.647,84 zł </w:t>
      </w:r>
    </w:p>
    <w:p w:rsidR="00ED0023" w:rsidRPr="00ED0023" w:rsidRDefault="00ED0023" w:rsidP="00ED0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D0023" w:rsidRPr="00ED0023" w:rsidRDefault="00ED0023" w:rsidP="00ED0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65F6" w:rsidRPr="00ED0023" w:rsidRDefault="002E65F6" w:rsidP="00ED0023">
      <w:bookmarkStart w:id="0" w:name="_GoBack"/>
      <w:bookmarkEnd w:id="0"/>
    </w:p>
    <w:sectPr w:rsidR="002E65F6" w:rsidRPr="00ED0023" w:rsidSect="0069574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171C45"/>
    <w:rsid w:val="002C59E1"/>
    <w:rsid w:val="002D6A1F"/>
    <w:rsid w:val="002E65F6"/>
    <w:rsid w:val="00315127"/>
    <w:rsid w:val="003357C9"/>
    <w:rsid w:val="00454730"/>
    <w:rsid w:val="00460F97"/>
    <w:rsid w:val="00465164"/>
    <w:rsid w:val="00490571"/>
    <w:rsid w:val="004D2A44"/>
    <w:rsid w:val="00B945BE"/>
    <w:rsid w:val="00D64DD6"/>
    <w:rsid w:val="00ED0023"/>
    <w:rsid w:val="00F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90939-72F1-4662-9254-A38A4EF2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3</cp:revision>
  <dcterms:created xsi:type="dcterms:W3CDTF">2016-04-27T10:19:00Z</dcterms:created>
  <dcterms:modified xsi:type="dcterms:W3CDTF">2016-05-10T07:03:00Z</dcterms:modified>
</cp:coreProperties>
</file>