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6/2023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posiedzenia Komisji Infrastruktury Technicznej i Finansów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dniu 29 czerwca 2023 roku 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Komisji Michał Olejniczak przedstawił następujący porządek posiedzenia: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bookmarkStart w:id="0" w:name="_Hlk125585717"/>
      <w:r>
        <w:rPr>
          <w:bCs/>
          <w:sz w:val="22"/>
          <w:szCs w:val="22"/>
        </w:rPr>
        <w:t xml:space="preserve">zmieniającej </w:t>
      </w:r>
      <w:bookmarkEnd w:id="0"/>
      <w:r>
        <w:rPr>
          <w:sz w:val="22"/>
          <w:szCs w:val="22"/>
        </w:rPr>
        <w:t>uchwałę w sprawie uchwalenia Wieloletniej Prognozy Finansowej Gminy Sadki na lata 2023-2026.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Stan zaawansowania zadań inwestycyjnych zaplanowanych na 2023 r.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protokołu z posiedzenia odbytego w dniu grudnia 25 maja 2023 r. nie zgłoszono uwag. Został przyjęty jednogłośnie.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 uchwały w sprawie wprowadzenia zmian do budżetu Gminy Sadki na 2023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wyjaśnił sprawę budowy drogi w Śmielinie.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Jacek </w:t>
      </w:r>
      <w:proofErr w:type="spellStart"/>
      <w:r>
        <w:rPr>
          <w:sz w:val="22"/>
          <w:szCs w:val="22"/>
        </w:rPr>
        <w:t>Mierwa</w:t>
      </w:r>
      <w:proofErr w:type="spellEnd"/>
      <w:r>
        <w:rPr>
          <w:sz w:val="22"/>
          <w:szCs w:val="22"/>
        </w:rPr>
        <w:t xml:space="preserve"> powiedział, że jeszcze żaden biznesmen nie dał czegoś za darmo. Mamy przykład Dębionka.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powiedział, że nie proszą o zmianę w budżecie.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Jacek </w:t>
      </w:r>
      <w:proofErr w:type="spellStart"/>
      <w:r>
        <w:rPr>
          <w:sz w:val="22"/>
          <w:szCs w:val="22"/>
        </w:rPr>
        <w:t>Mierwa</w:t>
      </w:r>
      <w:proofErr w:type="spellEnd"/>
      <w:r>
        <w:rPr>
          <w:sz w:val="22"/>
          <w:szCs w:val="22"/>
        </w:rPr>
        <w:t xml:space="preserve"> powiedział, że odliczy sobie w podatkach.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powiedział, że nie umarza podatków.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 uchwały</w:t>
      </w:r>
      <w:r>
        <w:rPr>
          <w:bCs/>
          <w:sz w:val="22"/>
          <w:szCs w:val="22"/>
        </w:rPr>
        <w:t xml:space="preserve"> zmieniającej </w:t>
      </w:r>
      <w:r>
        <w:rPr>
          <w:sz w:val="22"/>
          <w:szCs w:val="22"/>
        </w:rPr>
        <w:t>uchwałę w sprawie uchwalenia Wieloletniej Prognozy Finansowej Gminy Sadki na lata 2023-2026.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Sebastian Mazur przedstawił informację o </w:t>
      </w:r>
      <w:r>
        <w:rPr>
          <w:rFonts w:eastAsiaTheme="minorHAnsi"/>
          <w:color w:val="000000"/>
          <w:sz w:val="22"/>
          <w:szCs w:val="22"/>
          <w:lang w:eastAsia="en-US"/>
        </w:rPr>
        <w:t>stanie zaawansowania zadań inwestycyjnych zaplanowanych na 2023 r.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t>Radny Michał Piszczek zgłosił problem spływającej wody z drogi na posesję przy ul. Kasztanowej (po dawnej bibliotece). Właściciel prosi o interwencję.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omówił projekt uchwały w sprawie organizacji wspólnej obsługi kasowej, który został przygotowany na najbliższą sesję.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Przewodniczący Komisji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Technicznej i Finansów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Michał Olejniczak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4DD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E471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14B59"/>
    <w:multiLevelType w:val="hybridMultilevel"/>
    <w:tmpl w:val="9AC04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17"/>
  </w:num>
  <w:num w:numId="6">
    <w:abstractNumId w:val="13"/>
  </w:num>
  <w:num w:numId="7">
    <w:abstractNumId w:val="19"/>
  </w:num>
  <w:num w:numId="8">
    <w:abstractNumId w:val="29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2"/>
  </w:num>
  <w:num w:numId="17">
    <w:abstractNumId w:val="5"/>
  </w:num>
  <w:num w:numId="18">
    <w:abstractNumId w:val="6"/>
  </w:num>
  <w:num w:numId="19">
    <w:abstractNumId w:val="8"/>
  </w:num>
  <w:num w:numId="20">
    <w:abstractNumId w:val="23"/>
  </w:num>
  <w:num w:numId="21">
    <w:abstractNumId w:val="1"/>
  </w:num>
  <w:num w:numId="22">
    <w:abstractNumId w:val="14"/>
  </w:num>
  <w:num w:numId="23">
    <w:abstractNumId w:val="30"/>
  </w:num>
  <w:num w:numId="24">
    <w:abstractNumId w:val="28"/>
  </w:num>
  <w:num w:numId="25">
    <w:abstractNumId w:val="0"/>
  </w:num>
  <w:num w:numId="26">
    <w:abstractNumId w:val="27"/>
  </w:num>
  <w:num w:numId="27">
    <w:abstractNumId w:val="18"/>
  </w:num>
  <w:num w:numId="28">
    <w:abstractNumId w:val="26"/>
  </w:num>
  <w:num w:numId="29">
    <w:abstractNumId w:val="12"/>
  </w:num>
  <w:num w:numId="30">
    <w:abstractNumId w:val="4"/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B62D2-6DEB-4D3C-A4EB-B4F6C42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hgkelc">
    <w:name w:val="hgkelc"/>
    <w:basedOn w:val="Domylnaczcionkaakapitu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B3BD-008E-45FB-A8B3-308CE737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140</cp:revision>
  <cp:lastPrinted>2023-07-27T06:27:00Z</cp:lastPrinted>
  <dcterms:created xsi:type="dcterms:W3CDTF">2020-12-21T13:07:00Z</dcterms:created>
  <dcterms:modified xsi:type="dcterms:W3CDTF">2023-07-27T06:28:00Z</dcterms:modified>
</cp:coreProperties>
</file>