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20 czerwca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RO.0012.4.5.2023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a/a</w:t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Woj. Kuj.-Pom.  z 2019 r. poz. 2683) zwołuję posiedzenie Komisji Infrastruktury Społecznej na dzień </w:t>
      </w:r>
      <w:r>
        <w:rPr>
          <w:b/>
          <w:sz w:val="22"/>
          <w:szCs w:val="22"/>
        </w:rPr>
        <w:t>29 czerwca 2023 r.</w:t>
      </w:r>
      <w:r>
        <w:rPr>
          <w:sz w:val="22"/>
          <w:szCs w:val="22"/>
        </w:rPr>
        <w:t xml:space="preserve"> o godz.</w:t>
      </w:r>
      <w:r>
        <w:rPr>
          <w:b/>
          <w:sz w:val="22"/>
          <w:szCs w:val="22"/>
        </w:rPr>
        <w:t xml:space="preserve"> 8</w:t>
      </w:r>
      <w:r>
        <w:rPr>
          <w:b/>
          <w:sz w:val="22"/>
          <w:szCs w:val="22"/>
          <w:vertAlign w:val="superscript"/>
        </w:rPr>
        <w:t xml:space="preserve">00 </w:t>
      </w:r>
      <w:r>
        <w:rPr>
          <w:sz w:val="22"/>
          <w:szCs w:val="22"/>
        </w:rPr>
        <w:t xml:space="preserve">w sali nr 1 Gminnego Centrum </w:t>
      </w:r>
      <w:proofErr w:type="spellStart"/>
      <w:r>
        <w:rPr>
          <w:sz w:val="22"/>
          <w:szCs w:val="22"/>
        </w:rPr>
        <w:t>Administracyjna-Kulturalnego</w:t>
      </w:r>
      <w:proofErr w:type="spellEnd"/>
      <w:r>
        <w:rPr>
          <w:sz w:val="22"/>
          <w:szCs w:val="22"/>
        </w:rPr>
        <w:t xml:space="preserve"> w Sadkach, ul. Strażacka 11.</w:t>
      </w:r>
    </w:p>
    <w:p>
      <w:pPr>
        <w:pStyle w:val="Bezodstpw"/>
        <w:ind w:firstLine="708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przejęcia przez Gminę Sadki prowadzenia spraw </w:t>
      </w:r>
      <w:r>
        <w:rPr>
          <w:sz w:val="22"/>
          <w:szCs w:val="22"/>
        </w:rPr>
        <w:br/>
        <w:t>z zakresu administracji rządowej dotyczących utrzymania grobów i cmentarzy wojennych.</w:t>
      </w:r>
    </w:p>
    <w:p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zmieniającej uchwałę w sprawie określenia zasad udzielania dotacji na prace konserwatorskie, restauratorskie lub roboty budowlane przy zabytkach wpisanych do rejestru zabytków lub znajdujących się w gminnej ewidencji zabytków, położonych lub znajdujących się na terenie Gminy Sadki.</w:t>
      </w:r>
    </w:p>
    <w:p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Omówienie projektu uchwały w sprawie trybu i sposobu powoływania i odwoływania członków Zespołu Interdyscyplinarnego w Gminie Sadki.</w:t>
      </w:r>
    </w:p>
    <w:p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</w:t>
      </w:r>
      <w:r>
        <w:rPr>
          <w:sz w:val="22"/>
          <w:szCs w:val="22"/>
        </w:rPr>
        <w:t xml:space="preserve">projektu </w:t>
      </w:r>
      <w:r>
        <w:rPr>
          <w:sz w:val="22"/>
          <w:szCs w:val="22"/>
        </w:rPr>
        <w:t xml:space="preserve">uchwały </w:t>
      </w:r>
      <w:r>
        <w:rPr>
          <w:bCs/>
          <w:color w:val="000000"/>
          <w:sz w:val="22"/>
          <w:szCs w:val="22"/>
        </w:rPr>
        <w:t>w sprawie obniżenia wysokości wskaźników procentowych określających wysokość dodatku mieszkaniowego.</w:t>
      </w:r>
    </w:p>
    <w:p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 xml:space="preserve">           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Mariola </w:t>
      </w:r>
      <w:proofErr w:type="spellStart"/>
      <w:r>
        <w:rPr>
          <w:sz w:val="22"/>
          <w:szCs w:val="22"/>
        </w:rPr>
        <w:t>Białczyk</w:t>
      </w:r>
      <w:proofErr w:type="spellEnd"/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15A0E"/>
    <w:multiLevelType w:val="hybridMultilevel"/>
    <w:tmpl w:val="4DF4D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5301E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D342A"/>
    <w:multiLevelType w:val="hybridMultilevel"/>
    <w:tmpl w:val="00622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9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9"/>
  </w:num>
  <w:num w:numId="7">
    <w:abstractNumId w:val="22"/>
  </w:num>
  <w:num w:numId="8">
    <w:abstractNumId w:val="30"/>
  </w:num>
  <w:num w:numId="9">
    <w:abstractNumId w:val="7"/>
  </w:num>
  <w:num w:numId="10">
    <w:abstractNumId w:val="8"/>
  </w:num>
  <w:num w:numId="11">
    <w:abstractNumId w:val="20"/>
  </w:num>
  <w:num w:numId="12">
    <w:abstractNumId w:val="36"/>
  </w:num>
  <w:num w:numId="13">
    <w:abstractNumId w:val="28"/>
  </w:num>
  <w:num w:numId="14">
    <w:abstractNumId w:val="1"/>
  </w:num>
  <w:num w:numId="15">
    <w:abstractNumId w:val="38"/>
  </w:num>
  <w:num w:numId="16">
    <w:abstractNumId w:val="12"/>
  </w:num>
  <w:num w:numId="17">
    <w:abstractNumId w:val="33"/>
  </w:num>
  <w:num w:numId="18">
    <w:abstractNumId w:val="24"/>
  </w:num>
  <w:num w:numId="19">
    <w:abstractNumId w:val="0"/>
  </w:num>
  <w:num w:numId="20">
    <w:abstractNumId w:val="21"/>
  </w:num>
  <w:num w:numId="21">
    <w:abstractNumId w:val="6"/>
  </w:num>
  <w:num w:numId="22">
    <w:abstractNumId w:val="37"/>
  </w:num>
  <w:num w:numId="23">
    <w:abstractNumId w:val="16"/>
  </w:num>
  <w:num w:numId="24">
    <w:abstractNumId w:val="3"/>
  </w:num>
  <w:num w:numId="25">
    <w:abstractNumId w:val="23"/>
  </w:num>
  <w:num w:numId="26">
    <w:abstractNumId w:val="14"/>
  </w:num>
  <w:num w:numId="27">
    <w:abstractNumId w:val="26"/>
  </w:num>
  <w:num w:numId="28">
    <w:abstractNumId w:val="25"/>
  </w:num>
  <w:num w:numId="29">
    <w:abstractNumId w:val="5"/>
  </w:num>
  <w:num w:numId="30">
    <w:abstractNumId w:val="18"/>
  </w:num>
  <w:num w:numId="31">
    <w:abstractNumId w:val="19"/>
  </w:num>
  <w:num w:numId="32">
    <w:abstractNumId w:val="34"/>
  </w:num>
  <w:num w:numId="33">
    <w:abstractNumId w:val="2"/>
  </w:num>
  <w:num w:numId="34">
    <w:abstractNumId w:val="10"/>
  </w:num>
  <w:num w:numId="35">
    <w:abstractNumId w:val="4"/>
  </w:num>
  <w:num w:numId="36">
    <w:abstractNumId w:val="35"/>
  </w:num>
  <w:num w:numId="37">
    <w:abstractNumId w:val="31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11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38</cp:revision>
  <cp:lastPrinted>2023-06-20T09:31:00Z</cp:lastPrinted>
  <dcterms:created xsi:type="dcterms:W3CDTF">2018-12-06T07:21:00Z</dcterms:created>
  <dcterms:modified xsi:type="dcterms:W3CDTF">2023-06-20T09:34:00Z</dcterms:modified>
</cp:coreProperties>
</file>