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0C" w:rsidRPr="00C42B71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2B71">
        <w:rPr>
          <w:rFonts w:ascii="Times New Roman" w:hAnsi="Times New Roman" w:cs="Times New Roman"/>
          <w:b/>
          <w:bCs/>
          <w:sz w:val="20"/>
          <w:szCs w:val="20"/>
        </w:rPr>
        <w:t>Objaśnienia do Wieloletniej Prognozy Finansowej</w:t>
      </w:r>
    </w:p>
    <w:p w:rsidR="0050110C" w:rsidRPr="00C42B71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Wieloletnia prognoza finansowa (zwana dalej WPF) obejmuje okres nie krótszy niż rok budżetowy i trzy kolejne lata. Horyzont prognozy ulega wydłużeniu o czas, na jaki przyjęto limity wydatków w poszczególnych latach dla każdego przedsięwzięcia wieloletniego planowanego i realizowanego przez jednostkę. Wieloletnia prognoza finansowa Gminy Sadki obejmuje lata 20</w:t>
      </w:r>
      <w:r w:rsidR="00E34841" w:rsidRPr="00C42B71">
        <w:rPr>
          <w:rFonts w:ascii="Times New Roman" w:hAnsi="Times New Roman" w:cs="Times New Roman"/>
          <w:sz w:val="20"/>
          <w:szCs w:val="20"/>
        </w:rPr>
        <w:t>2</w:t>
      </w:r>
      <w:r w:rsidR="00025CB7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025CB7" w:rsidRPr="00C42B71">
        <w:rPr>
          <w:rFonts w:ascii="Times New Roman" w:hAnsi="Times New Roman" w:cs="Times New Roman"/>
          <w:sz w:val="20"/>
          <w:szCs w:val="20"/>
        </w:rPr>
        <w:t>7</w:t>
      </w:r>
      <w:r w:rsidRPr="00C42B71">
        <w:rPr>
          <w:rFonts w:ascii="Times New Roman" w:hAnsi="Times New Roman" w:cs="Times New Roman"/>
          <w:sz w:val="20"/>
          <w:szCs w:val="20"/>
        </w:rPr>
        <w:t xml:space="preserve"> czyli czas, w którym przewiduje się spłacić wcześniej zaciągnięte zobowiązania i przedstawia prognozę następujących wielkości: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Dochody bieżące oraz wydatki bieżące budżetu, w tym na obsługę długu.</w:t>
      </w:r>
    </w:p>
    <w:p w:rsidR="0050110C" w:rsidRPr="00C42B71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Dochody majątkowe (w tym ze sprzedaży majątku) oraz wydatki majątkowe budżetu.</w:t>
      </w:r>
    </w:p>
    <w:p w:rsidR="0050110C" w:rsidRPr="00C42B71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Wynik budżetu.</w:t>
      </w:r>
    </w:p>
    <w:p w:rsidR="0050110C" w:rsidRPr="00C42B71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Sposób sfinansowania deficytu, przychody i rozchody budżetu z uwzględnieniem długu zaciągniętego oraz planowanego do zaciągnięcia.</w:t>
      </w:r>
    </w:p>
    <w:p w:rsidR="0050110C" w:rsidRPr="00C42B71" w:rsidRDefault="0050110C" w:rsidP="0050110C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Kwotę długu jednostki, w tym relację opisaną wskaźnikiem obsługi zadłużenia.</w:t>
      </w:r>
    </w:p>
    <w:p w:rsidR="00BB249C" w:rsidRPr="00C42B71" w:rsidRDefault="0050110C" w:rsidP="00BB249C">
      <w:pPr>
        <w:pStyle w:val="Nagwek2"/>
        <w:rPr>
          <w:sz w:val="20"/>
          <w:szCs w:val="20"/>
        </w:rPr>
      </w:pPr>
      <w:r w:rsidRPr="00C42B71">
        <w:rPr>
          <w:sz w:val="20"/>
          <w:szCs w:val="20"/>
        </w:rPr>
        <w:t xml:space="preserve">Przy konstrukcji WPF wykorzystano </w:t>
      </w:r>
      <w:r w:rsidR="00BB249C" w:rsidRPr="00C42B71">
        <w:rPr>
          <w:sz w:val="20"/>
          <w:szCs w:val="20"/>
        </w:rPr>
        <w:t xml:space="preserve">wytyczne dotyczące </w:t>
      </w:r>
      <w:r w:rsidR="0077408E" w:rsidRPr="00C42B71">
        <w:rPr>
          <w:sz w:val="20"/>
          <w:szCs w:val="20"/>
        </w:rPr>
        <w:t xml:space="preserve">stosowania jednolitych wskaźników </w:t>
      </w:r>
      <w:r w:rsidR="00BB249C" w:rsidRPr="00C42B71">
        <w:rPr>
          <w:sz w:val="20"/>
          <w:szCs w:val="20"/>
        </w:rPr>
        <w:t xml:space="preserve">makroekonomicznych </w:t>
      </w:r>
      <w:r w:rsidR="0077408E" w:rsidRPr="00C42B71">
        <w:rPr>
          <w:sz w:val="20"/>
          <w:szCs w:val="20"/>
        </w:rPr>
        <w:t>będących podstawą oszacowania skutków finansowych projektowanych ustaw</w:t>
      </w:r>
      <w:r w:rsidR="00BB249C" w:rsidRPr="00C42B71">
        <w:rPr>
          <w:sz w:val="20"/>
          <w:szCs w:val="20"/>
        </w:rPr>
        <w:t xml:space="preserve"> opracowane przez Ministerstwo Finansów – aktualizacja </w:t>
      </w:r>
      <w:r w:rsidR="00025CB7" w:rsidRPr="00C42B71">
        <w:rPr>
          <w:sz w:val="20"/>
          <w:szCs w:val="20"/>
        </w:rPr>
        <w:t>sierpień 2021</w:t>
      </w:r>
      <w:r w:rsidR="00BB249C" w:rsidRPr="00C42B71">
        <w:rPr>
          <w:sz w:val="20"/>
          <w:szCs w:val="20"/>
        </w:rPr>
        <w:t xml:space="preserve"> rok.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tbl>
      <w:tblPr>
        <w:tblW w:w="88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730"/>
        <w:gridCol w:w="1530"/>
        <w:gridCol w:w="1219"/>
        <w:gridCol w:w="1277"/>
      </w:tblGrid>
      <w:tr w:rsidR="00C42B71" w:rsidRPr="00C42B71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4CE4"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4CE4"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4CE4"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4CE4"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</w:p>
        </w:tc>
      </w:tr>
      <w:tr w:rsidR="00C42B71" w:rsidRPr="00C42B71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D35CA3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104,</w:t>
            </w:r>
            <w:r w:rsidR="006D4CE4" w:rsidRPr="00C42B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 w:rsidR="006D4CE4" w:rsidRPr="00C42B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D35CA3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 w:rsidR="006D4CE4" w:rsidRPr="00C42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D35CA3" w:rsidP="006D4CE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 w:rsidR="006D4CE4" w:rsidRPr="00C42B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2B71" w:rsidRPr="00C42B71" w:rsidTr="006E48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Średnioroczny wzrost cen towarów i usług konsumpcyjnych (w %)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D35CA3" w:rsidP="0073245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3245E" w:rsidRPr="00C42B7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D35CA3" w:rsidP="00BC03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245E" w:rsidRPr="00C42B71">
              <w:rPr>
                <w:rFonts w:ascii="Times New Roman" w:hAnsi="Times New Roman" w:cs="Times New Roman"/>
                <w:sz w:val="20"/>
                <w:szCs w:val="20"/>
              </w:rPr>
              <w:t>03,0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73245E" w:rsidP="0050110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0F" w:rsidRPr="00C42B71" w:rsidRDefault="00F8450F" w:rsidP="00F845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</w:tbl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Wielkości wykazane w WPF w roku 20</w:t>
      </w:r>
      <w:r w:rsidR="005A6D87" w:rsidRPr="00C42B71">
        <w:rPr>
          <w:rFonts w:ascii="Times New Roman" w:hAnsi="Times New Roman" w:cs="Times New Roman"/>
          <w:sz w:val="20"/>
          <w:szCs w:val="20"/>
        </w:rPr>
        <w:t>2</w:t>
      </w:r>
      <w:r w:rsidR="00596914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wynikają wprost z projektu Uchwały Budżetowej Gminy Sadki na 20</w:t>
      </w:r>
      <w:r w:rsidR="005A6D87" w:rsidRPr="00C42B71">
        <w:rPr>
          <w:rFonts w:ascii="Times New Roman" w:hAnsi="Times New Roman" w:cs="Times New Roman"/>
          <w:sz w:val="20"/>
          <w:szCs w:val="20"/>
        </w:rPr>
        <w:t>2</w:t>
      </w:r>
      <w:r w:rsidR="00596914" w:rsidRPr="00C42B71">
        <w:rPr>
          <w:rFonts w:ascii="Times New Roman" w:hAnsi="Times New Roman" w:cs="Times New Roman"/>
          <w:sz w:val="20"/>
          <w:szCs w:val="20"/>
        </w:rPr>
        <w:t>2</w:t>
      </w:r>
      <w:r w:rsidR="00B75867" w:rsidRPr="00C42B71">
        <w:rPr>
          <w:rFonts w:ascii="Times New Roman" w:hAnsi="Times New Roman" w:cs="Times New Roman"/>
          <w:sz w:val="20"/>
          <w:szCs w:val="20"/>
        </w:rPr>
        <w:t xml:space="preserve"> rok</w:t>
      </w:r>
      <w:r w:rsidRPr="00C42B7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Dane wykazane w Wieloletniej Prognozie Finansowej Gminy </w:t>
      </w:r>
      <w:r w:rsidR="00B75867" w:rsidRPr="00C42B71">
        <w:rPr>
          <w:rFonts w:ascii="Times New Roman" w:hAnsi="Times New Roman" w:cs="Times New Roman"/>
          <w:sz w:val="20"/>
          <w:szCs w:val="20"/>
        </w:rPr>
        <w:t>Sadki w latach 202</w:t>
      </w:r>
      <w:r w:rsidR="00596914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596914" w:rsidRPr="00C42B71">
        <w:rPr>
          <w:rFonts w:ascii="Times New Roman" w:hAnsi="Times New Roman" w:cs="Times New Roman"/>
          <w:sz w:val="20"/>
          <w:szCs w:val="20"/>
        </w:rPr>
        <w:t>7</w:t>
      </w:r>
      <w:r w:rsidRPr="00C42B71">
        <w:rPr>
          <w:rFonts w:ascii="Times New Roman" w:hAnsi="Times New Roman" w:cs="Times New Roman"/>
          <w:sz w:val="20"/>
          <w:szCs w:val="20"/>
        </w:rPr>
        <w:t xml:space="preserve"> opracowano następująco: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  <w:u w:val="single"/>
        </w:rPr>
        <w:t>Dochody bieżące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Przyjęto założenie, że w latach 20</w:t>
      </w:r>
      <w:r w:rsidR="00B75867" w:rsidRPr="00C42B71">
        <w:rPr>
          <w:rFonts w:ascii="Times New Roman" w:hAnsi="Times New Roman" w:cs="Times New Roman"/>
          <w:sz w:val="20"/>
          <w:szCs w:val="20"/>
        </w:rPr>
        <w:t>2</w:t>
      </w:r>
      <w:r w:rsidR="00596914" w:rsidRPr="00C42B71">
        <w:rPr>
          <w:rFonts w:ascii="Times New Roman" w:hAnsi="Times New Roman" w:cs="Times New Roman"/>
          <w:sz w:val="20"/>
          <w:szCs w:val="20"/>
        </w:rPr>
        <w:t>3</w:t>
      </w:r>
      <w:r w:rsidR="00B75867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>– 202</w:t>
      </w:r>
      <w:r w:rsidR="00596914" w:rsidRPr="00C42B71">
        <w:rPr>
          <w:rFonts w:ascii="Times New Roman" w:hAnsi="Times New Roman" w:cs="Times New Roman"/>
          <w:sz w:val="20"/>
          <w:szCs w:val="20"/>
        </w:rPr>
        <w:t>5</w:t>
      </w:r>
      <w:r w:rsidRPr="00C42B71">
        <w:rPr>
          <w:rFonts w:ascii="Times New Roman" w:hAnsi="Times New Roman" w:cs="Times New Roman"/>
          <w:sz w:val="20"/>
          <w:szCs w:val="20"/>
        </w:rPr>
        <w:t xml:space="preserve"> nastąpi wzrost dochodów bieżących o wskaźniki wynikające z wzrostu Produktu Kr</w:t>
      </w:r>
      <w:r w:rsidR="002136F9" w:rsidRPr="00C42B71">
        <w:rPr>
          <w:rFonts w:ascii="Times New Roman" w:hAnsi="Times New Roman" w:cs="Times New Roman"/>
          <w:sz w:val="20"/>
          <w:szCs w:val="20"/>
        </w:rPr>
        <w:t>ajowego Brutto</w:t>
      </w:r>
      <w:r w:rsidRPr="00C42B71">
        <w:rPr>
          <w:rFonts w:ascii="Times New Roman" w:hAnsi="Times New Roman" w:cs="Times New Roman"/>
          <w:sz w:val="20"/>
          <w:szCs w:val="20"/>
        </w:rPr>
        <w:t>. W latach 202</w:t>
      </w:r>
      <w:r w:rsidR="00596914" w:rsidRPr="00C42B71">
        <w:rPr>
          <w:rFonts w:ascii="Times New Roman" w:hAnsi="Times New Roman" w:cs="Times New Roman"/>
          <w:sz w:val="20"/>
          <w:szCs w:val="20"/>
        </w:rPr>
        <w:t>6</w:t>
      </w:r>
      <w:r w:rsidR="000C2C12"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596914" w:rsidRPr="00C42B71">
        <w:rPr>
          <w:rFonts w:ascii="Times New Roman" w:hAnsi="Times New Roman" w:cs="Times New Roman"/>
          <w:sz w:val="20"/>
          <w:szCs w:val="20"/>
        </w:rPr>
        <w:t>7</w:t>
      </w:r>
      <w:r w:rsidRPr="00C42B71">
        <w:rPr>
          <w:rFonts w:ascii="Times New Roman" w:hAnsi="Times New Roman" w:cs="Times New Roman"/>
          <w:sz w:val="20"/>
          <w:szCs w:val="20"/>
        </w:rPr>
        <w:t xml:space="preserve"> zakłada się wzrost dochodów o 1 % w stosunku do roku poprzedniego.     </w:t>
      </w:r>
    </w:p>
    <w:p w:rsidR="00E731B5" w:rsidRPr="00C42B71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  <w:u w:val="single"/>
        </w:rPr>
        <w:t>Dochody majątkowe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roku 20</w:t>
      </w:r>
      <w:r w:rsidR="005A6D87" w:rsidRPr="00C42B71">
        <w:rPr>
          <w:rFonts w:ascii="Times New Roman" w:hAnsi="Times New Roman" w:cs="Times New Roman"/>
          <w:sz w:val="20"/>
          <w:szCs w:val="20"/>
        </w:rPr>
        <w:t>2</w:t>
      </w:r>
      <w:r w:rsidR="00596914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przewiduje się uzyskanie dochodów majątkowych w łącznej wysokości </w:t>
      </w:r>
      <w:r w:rsidR="00596914" w:rsidRPr="00C42B71">
        <w:rPr>
          <w:rFonts w:ascii="Times New Roman" w:hAnsi="Times New Roman" w:cs="Times New Roman"/>
          <w:sz w:val="20"/>
          <w:szCs w:val="20"/>
        </w:rPr>
        <w:t>1.534.527,34</w:t>
      </w:r>
      <w:r w:rsidR="000C2C12" w:rsidRPr="00C42B71">
        <w:rPr>
          <w:rFonts w:ascii="Times New Roman" w:hAnsi="Times New Roman" w:cs="Times New Roman"/>
          <w:sz w:val="24"/>
          <w:szCs w:val="24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 xml:space="preserve">zł, przy czym dochody ze sprzedaży majątku planuje się na poziomie </w:t>
      </w:r>
      <w:r w:rsidR="00596914" w:rsidRPr="00C42B71">
        <w:rPr>
          <w:rFonts w:ascii="Times New Roman" w:hAnsi="Times New Roman" w:cs="Times New Roman"/>
          <w:sz w:val="20"/>
          <w:szCs w:val="20"/>
        </w:rPr>
        <w:t>188</w:t>
      </w:r>
      <w:r w:rsidR="000C2C12" w:rsidRPr="00C42B71">
        <w:rPr>
          <w:rFonts w:ascii="Times New Roman" w:hAnsi="Times New Roman" w:cs="Times New Roman"/>
          <w:sz w:val="20"/>
          <w:szCs w:val="20"/>
        </w:rPr>
        <w:t>.400,00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zł, natomiast z tytułu dotacji </w:t>
      </w:r>
      <w:r w:rsidR="00596914" w:rsidRPr="00C42B71">
        <w:rPr>
          <w:rFonts w:ascii="Times New Roman" w:hAnsi="Times New Roman" w:cs="Times New Roman"/>
          <w:sz w:val="20"/>
          <w:szCs w:val="20"/>
        </w:rPr>
        <w:t>oraz</w:t>
      </w:r>
      <w:r w:rsidRPr="00C42B71">
        <w:rPr>
          <w:rFonts w:ascii="Times New Roman" w:hAnsi="Times New Roman" w:cs="Times New Roman"/>
          <w:sz w:val="20"/>
          <w:szCs w:val="20"/>
        </w:rPr>
        <w:t xml:space="preserve"> środków przeznaczonych na inwestycje w wysokości </w:t>
      </w:r>
      <w:r w:rsidR="004C3EA7" w:rsidRPr="00C42B71">
        <w:rPr>
          <w:rFonts w:ascii="Times New Roman" w:hAnsi="Times New Roman" w:cs="Times New Roman"/>
          <w:sz w:val="20"/>
          <w:szCs w:val="20"/>
        </w:rPr>
        <w:t>1.340.</w:t>
      </w:r>
      <w:r w:rsidR="00596914" w:rsidRPr="00C42B71">
        <w:rPr>
          <w:rFonts w:ascii="Times New Roman" w:hAnsi="Times New Roman" w:cs="Times New Roman"/>
          <w:sz w:val="20"/>
          <w:szCs w:val="20"/>
        </w:rPr>
        <w:t>627,34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zł. </w:t>
      </w:r>
    </w:p>
    <w:p w:rsidR="00E731B5" w:rsidRPr="00C42B71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Dochody ze sprzedaży majątku w roku 20</w:t>
      </w:r>
      <w:r w:rsidR="005A6D87" w:rsidRPr="00C42B71">
        <w:rPr>
          <w:rFonts w:ascii="Times New Roman" w:hAnsi="Times New Roman" w:cs="Times New Roman"/>
          <w:sz w:val="20"/>
          <w:szCs w:val="20"/>
        </w:rPr>
        <w:t>2</w:t>
      </w:r>
      <w:r w:rsidR="00852172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planuje się pozyskać z następujących tytułów:</w:t>
      </w:r>
    </w:p>
    <w:p w:rsidR="00E731B5" w:rsidRPr="00C42B71" w:rsidRDefault="00E731B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budowlanej nr  350 w Samostrzelu – wartość 54.200,00 zł,</w:t>
      </w: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budowlanej nr  353 w Samostrzelu – wartość 32.000,00 zł,</w:t>
      </w: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budowlanej nr  354 w Samostrzelu – wartość 35.100,00 zł,</w:t>
      </w: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budowlanej nr  355 w Samostrzelu – wartość 32.100,00 zł,</w:t>
      </w: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zurbanizowanej nr  550 w Sadkach – wartość 10.000,00 zł,</w:t>
      </w:r>
    </w:p>
    <w:p w:rsidR="002460E7" w:rsidRPr="00C42B71" w:rsidRDefault="00852172" w:rsidP="00852172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Sprzedaż </w:t>
      </w:r>
      <w:r w:rsidR="002460E7" w:rsidRPr="00C42B71">
        <w:rPr>
          <w:rFonts w:ascii="Times New Roman" w:hAnsi="Times New Roman" w:cs="Times New Roman"/>
          <w:sz w:val="20"/>
          <w:szCs w:val="20"/>
        </w:rPr>
        <w:t>działki budowlanej nr  125/2 w Dębionku – wartość 25.000,00 zł,</w:t>
      </w:r>
    </w:p>
    <w:p w:rsidR="000E3E67" w:rsidRPr="00C42B71" w:rsidRDefault="000E3E67" w:rsidP="000E3E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latach następnych nie planuje się dochodów ze sprzedaży majątku.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  <w:u w:val="single"/>
        </w:rPr>
        <w:t>Wydatki bieżące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Do przygotowania prognoz</w:t>
      </w:r>
      <w:r w:rsidR="00837A1E" w:rsidRPr="00C42B71">
        <w:rPr>
          <w:rFonts w:ascii="Times New Roman" w:hAnsi="Times New Roman" w:cs="Times New Roman"/>
          <w:sz w:val="20"/>
          <w:szCs w:val="20"/>
        </w:rPr>
        <w:t>y wydatków bieżących na lata 202</w:t>
      </w:r>
      <w:r w:rsidR="00312D38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312D38" w:rsidRPr="00C42B71">
        <w:rPr>
          <w:rFonts w:ascii="Times New Roman" w:hAnsi="Times New Roman" w:cs="Times New Roman"/>
          <w:sz w:val="20"/>
          <w:szCs w:val="20"/>
        </w:rPr>
        <w:t>7</w:t>
      </w:r>
      <w:r w:rsidRPr="00C42B71">
        <w:rPr>
          <w:rFonts w:ascii="Times New Roman" w:hAnsi="Times New Roman" w:cs="Times New Roman"/>
          <w:sz w:val="20"/>
          <w:szCs w:val="20"/>
        </w:rPr>
        <w:t xml:space="preserve"> przyjęto tempo wzrostu wydatków  w </w:t>
      </w:r>
      <w:r w:rsidRPr="00C42B71">
        <w:rPr>
          <w:rFonts w:ascii="Times New Roman" w:hAnsi="Times New Roman" w:cs="Times New Roman"/>
          <w:sz w:val="20"/>
          <w:szCs w:val="20"/>
        </w:rPr>
        <w:lastRenderedPageBreak/>
        <w:t xml:space="preserve">sposób elastyczny, biorąc pod uwagę stopę inflacji w poszczególnych latach analizując wykonanie w latach poprzednich i stopień kształtowania się tych wydatków. 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Wydatki bieżące zaplanowano z uwzględnieniem planowanej inflacji, </w:t>
      </w:r>
      <w:r w:rsidR="002136F9" w:rsidRPr="00C42B71">
        <w:rPr>
          <w:rFonts w:ascii="Times New Roman" w:hAnsi="Times New Roman" w:cs="Times New Roman"/>
          <w:sz w:val="20"/>
          <w:szCs w:val="20"/>
        </w:rPr>
        <w:t>tak</w:t>
      </w:r>
      <w:r w:rsidR="00B017E6" w:rsidRPr="00C42B71">
        <w:rPr>
          <w:rFonts w:ascii="Times New Roman" w:hAnsi="Times New Roman" w:cs="Times New Roman"/>
          <w:sz w:val="20"/>
          <w:szCs w:val="20"/>
        </w:rPr>
        <w:t>że w roku 202</w:t>
      </w:r>
      <w:r w:rsidR="00312D38" w:rsidRPr="00C42B71">
        <w:rPr>
          <w:rFonts w:ascii="Times New Roman" w:hAnsi="Times New Roman" w:cs="Times New Roman"/>
          <w:sz w:val="20"/>
          <w:szCs w:val="20"/>
        </w:rPr>
        <w:t>3</w:t>
      </w:r>
      <w:r w:rsidR="00321A1F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 xml:space="preserve">założono wzrost wydatków w stosunku </w:t>
      </w:r>
      <w:r w:rsidR="00AA6636" w:rsidRPr="00C42B71">
        <w:rPr>
          <w:rFonts w:ascii="Times New Roman" w:hAnsi="Times New Roman" w:cs="Times New Roman"/>
          <w:sz w:val="20"/>
          <w:szCs w:val="20"/>
        </w:rPr>
        <w:t>do roku 202</w:t>
      </w:r>
      <w:r w:rsidR="00312D38" w:rsidRPr="00C42B71">
        <w:rPr>
          <w:rFonts w:ascii="Times New Roman" w:hAnsi="Times New Roman" w:cs="Times New Roman"/>
          <w:sz w:val="20"/>
          <w:szCs w:val="20"/>
        </w:rPr>
        <w:t>2</w:t>
      </w:r>
      <w:r w:rsidR="00AA6636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 xml:space="preserve">o </w:t>
      </w:r>
      <w:r w:rsidR="00312D38" w:rsidRPr="00C42B71">
        <w:rPr>
          <w:rFonts w:ascii="Times New Roman" w:hAnsi="Times New Roman" w:cs="Times New Roman"/>
          <w:sz w:val="20"/>
          <w:szCs w:val="20"/>
        </w:rPr>
        <w:t>3,0</w:t>
      </w:r>
      <w:r w:rsidRPr="00C42B71">
        <w:rPr>
          <w:rFonts w:ascii="Times New Roman" w:hAnsi="Times New Roman" w:cs="Times New Roman"/>
          <w:sz w:val="20"/>
          <w:szCs w:val="20"/>
        </w:rPr>
        <w:t xml:space="preserve"> %,  w roku 20</w:t>
      </w:r>
      <w:r w:rsidR="00EF5B17" w:rsidRPr="00C42B71">
        <w:rPr>
          <w:rFonts w:ascii="Times New Roman" w:hAnsi="Times New Roman" w:cs="Times New Roman"/>
          <w:sz w:val="20"/>
          <w:szCs w:val="20"/>
        </w:rPr>
        <w:t>2</w:t>
      </w:r>
      <w:r w:rsidR="00312D38" w:rsidRPr="00C42B71">
        <w:rPr>
          <w:rFonts w:ascii="Times New Roman" w:hAnsi="Times New Roman" w:cs="Times New Roman"/>
          <w:sz w:val="20"/>
          <w:szCs w:val="20"/>
        </w:rPr>
        <w:t>4</w:t>
      </w:r>
      <w:r w:rsidRPr="00C42B71">
        <w:rPr>
          <w:rFonts w:ascii="Times New Roman" w:hAnsi="Times New Roman" w:cs="Times New Roman"/>
          <w:sz w:val="20"/>
          <w:szCs w:val="20"/>
        </w:rPr>
        <w:t xml:space="preserve"> o </w:t>
      </w:r>
      <w:r w:rsidR="00AA6636" w:rsidRPr="00C42B71">
        <w:rPr>
          <w:rFonts w:ascii="Times New Roman" w:hAnsi="Times New Roman" w:cs="Times New Roman"/>
          <w:sz w:val="20"/>
          <w:szCs w:val="20"/>
        </w:rPr>
        <w:t>2,</w:t>
      </w:r>
      <w:r w:rsidR="00312D38" w:rsidRPr="00C42B71">
        <w:rPr>
          <w:rFonts w:ascii="Times New Roman" w:hAnsi="Times New Roman" w:cs="Times New Roman"/>
          <w:sz w:val="20"/>
          <w:szCs w:val="20"/>
        </w:rPr>
        <w:t>7</w:t>
      </w:r>
      <w:r w:rsidR="002B42FB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>% w stosunku do roku 20</w:t>
      </w:r>
      <w:r w:rsidR="00B017E6" w:rsidRPr="00C42B71">
        <w:rPr>
          <w:rFonts w:ascii="Times New Roman" w:hAnsi="Times New Roman" w:cs="Times New Roman"/>
          <w:sz w:val="20"/>
          <w:szCs w:val="20"/>
        </w:rPr>
        <w:t>2</w:t>
      </w:r>
      <w:r w:rsidR="00312D38" w:rsidRPr="00C42B71">
        <w:rPr>
          <w:rFonts w:ascii="Times New Roman" w:hAnsi="Times New Roman" w:cs="Times New Roman"/>
          <w:sz w:val="20"/>
          <w:szCs w:val="20"/>
        </w:rPr>
        <w:t>3</w:t>
      </w:r>
      <w:r w:rsidR="002B42FB" w:rsidRPr="00C42B71">
        <w:rPr>
          <w:rFonts w:ascii="Times New Roman" w:hAnsi="Times New Roman" w:cs="Times New Roman"/>
          <w:sz w:val="20"/>
          <w:szCs w:val="20"/>
        </w:rPr>
        <w:t xml:space="preserve">, a w roku </w:t>
      </w:r>
      <w:r w:rsidR="00EF5B17" w:rsidRPr="00C42B71">
        <w:rPr>
          <w:rFonts w:ascii="Times New Roman" w:hAnsi="Times New Roman" w:cs="Times New Roman"/>
          <w:sz w:val="20"/>
          <w:szCs w:val="20"/>
        </w:rPr>
        <w:t xml:space="preserve"> 202</w:t>
      </w:r>
      <w:r w:rsidR="00312D38" w:rsidRPr="00C42B71">
        <w:rPr>
          <w:rFonts w:ascii="Times New Roman" w:hAnsi="Times New Roman" w:cs="Times New Roman"/>
          <w:sz w:val="20"/>
          <w:szCs w:val="20"/>
        </w:rPr>
        <w:t>5</w:t>
      </w:r>
      <w:r w:rsidR="00EF5B17" w:rsidRPr="00C42B71">
        <w:rPr>
          <w:rFonts w:ascii="Times New Roman" w:hAnsi="Times New Roman" w:cs="Times New Roman"/>
          <w:sz w:val="20"/>
          <w:szCs w:val="20"/>
        </w:rPr>
        <w:t xml:space="preserve"> o 2,5 %</w:t>
      </w:r>
      <w:r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2B42FB" w:rsidRPr="00C42B71">
        <w:rPr>
          <w:rFonts w:ascii="Times New Roman" w:hAnsi="Times New Roman" w:cs="Times New Roman"/>
          <w:sz w:val="20"/>
          <w:szCs w:val="20"/>
        </w:rPr>
        <w:t>w stosunku do roku 202</w:t>
      </w:r>
      <w:r w:rsidR="00312D38" w:rsidRPr="00C42B71">
        <w:rPr>
          <w:rFonts w:ascii="Times New Roman" w:hAnsi="Times New Roman" w:cs="Times New Roman"/>
          <w:sz w:val="20"/>
          <w:szCs w:val="20"/>
        </w:rPr>
        <w:t>4</w:t>
      </w:r>
      <w:r w:rsidR="002B42FB" w:rsidRPr="00C42B71">
        <w:rPr>
          <w:rFonts w:ascii="Times New Roman" w:hAnsi="Times New Roman" w:cs="Times New Roman"/>
          <w:sz w:val="20"/>
          <w:szCs w:val="20"/>
        </w:rPr>
        <w:t xml:space="preserve">. </w:t>
      </w:r>
      <w:r w:rsidRPr="00C42B71">
        <w:rPr>
          <w:rFonts w:ascii="Times New Roman" w:hAnsi="Times New Roman" w:cs="Times New Roman"/>
          <w:sz w:val="20"/>
          <w:szCs w:val="20"/>
        </w:rPr>
        <w:t>Natomiast w 202</w:t>
      </w:r>
      <w:r w:rsidR="00312D38" w:rsidRPr="00C42B71">
        <w:rPr>
          <w:rFonts w:ascii="Times New Roman" w:hAnsi="Times New Roman" w:cs="Times New Roman"/>
          <w:sz w:val="20"/>
          <w:szCs w:val="20"/>
        </w:rPr>
        <w:t>6 roku i 2027</w:t>
      </w:r>
      <w:r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AA6636" w:rsidRPr="00C42B71">
        <w:rPr>
          <w:rFonts w:ascii="Times New Roman" w:hAnsi="Times New Roman" w:cs="Times New Roman"/>
          <w:sz w:val="20"/>
          <w:szCs w:val="20"/>
        </w:rPr>
        <w:t xml:space="preserve">roku </w:t>
      </w:r>
      <w:r w:rsidRPr="00C42B71">
        <w:rPr>
          <w:rFonts w:ascii="Times New Roman" w:hAnsi="Times New Roman" w:cs="Times New Roman"/>
          <w:sz w:val="20"/>
          <w:szCs w:val="20"/>
        </w:rPr>
        <w:t xml:space="preserve">przyjęto tempo wzrostu wydatków na ostrożnym poziomie </w:t>
      </w:r>
      <w:r w:rsidR="00151319" w:rsidRPr="00C42B71">
        <w:rPr>
          <w:rFonts w:ascii="Times New Roman" w:hAnsi="Times New Roman" w:cs="Times New Roman"/>
          <w:sz w:val="20"/>
          <w:szCs w:val="20"/>
        </w:rPr>
        <w:t xml:space="preserve">o </w:t>
      </w:r>
      <w:r w:rsidRPr="00C42B71">
        <w:rPr>
          <w:rFonts w:ascii="Times New Roman" w:hAnsi="Times New Roman" w:cs="Times New Roman"/>
          <w:sz w:val="20"/>
          <w:szCs w:val="20"/>
        </w:rPr>
        <w:t>1 %</w:t>
      </w:r>
      <w:r w:rsidR="00151319" w:rsidRPr="00C42B71">
        <w:rPr>
          <w:rFonts w:ascii="Times New Roman" w:hAnsi="Times New Roman" w:cs="Times New Roman"/>
          <w:sz w:val="20"/>
          <w:szCs w:val="20"/>
        </w:rPr>
        <w:t xml:space="preserve"> rocznie</w:t>
      </w:r>
      <w:r w:rsidRPr="00C42B7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Wydatki na obsługę długu zaplanowano w oparciu o aktualną stawkę WIBOR oraz marżę banków</w:t>
      </w:r>
      <w:r w:rsidR="00312D38" w:rsidRPr="00C42B71">
        <w:rPr>
          <w:rFonts w:ascii="Times New Roman" w:hAnsi="Times New Roman" w:cs="Times New Roman"/>
          <w:sz w:val="20"/>
          <w:szCs w:val="20"/>
        </w:rPr>
        <w:t>.</w:t>
      </w:r>
      <w:r w:rsidRPr="00C42B71">
        <w:rPr>
          <w:rFonts w:ascii="Times New Roman" w:hAnsi="Times New Roman" w:cs="Times New Roman"/>
          <w:sz w:val="20"/>
          <w:szCs w:val="20"/>
        </w:rPr>
        <w:t xml:space="preserve"> kredytowych</w:t>
      </w:r>
      <w:r w:rsidR="00FE6325" w:rsidRPr="00C42B71">
        <w:rPr>
          <w:rFonts w:ascii="Times New Roman" w:hAnsi="Times New Roman" w:cs="Times New Roman"/>
          <w:sz w:val="20"/>
          <w:szCs w:val="20"/>
        </w:rPr>
        <w:t>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50110C" w:rsidRPr="00C42B71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  <w:u w:val="single"/>
        </w:rPr>
        <w:t>Wydatki majątkowe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Plan wydatków majątkowych na rok 20</w:t>
      </w:r>
      <w:r w:rsidR="00E526AC" w:rsidRPr="00C42B71">
        <w:rPr>
          <w:rFonts w:ascii="Times New Roman" w:hAnsi="Times New Roman" w:cs="Times New Roman"/>
          <w:sz w:val="20"/>
          <w:szCs w:val="20"/>
        </w:rPr>
        <w:t>2</w:t>
      </w:r>
      <w:r w:rsidR="000607E9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wynika z projektu uchwały budżetowej. Natomiast na rok 20</w:t>
      </w:r>
      <w:r w:rsidR="00825954" w:rsidRPr="00C42B71">
        <w:rPr>
          <w:rFonts w:ascii="Times New Roman" w:hAnsi="Times New Roman" w:cs="Times New Roman"/>
          <w:sz w:val="20"/>
          <w:szCs w:val="20"/>
        </w:rPr>
        <w:t>2</w:t>
      </w:r>
      <w:r w:rsidR="000607E9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i lata następne przyjęto kwoty na realizację inwestycji i zakupów inwestycyjnych w wysokościach szacunkowych, które zapewnią realizację niezbędnych wydatków bieżących, środków na spłatę wcześniej zaciągniętych zobowiązań oraz osiągnięcie w każdym roku objętym prognozą zrównoważonego budżetu. Oznacza to, że prognoza finansowa wskazuje maksymalny poziom wydatków na inwestycje i zakupy inwestycyjne nie uwzględniając środków zewnętrznych na realizację inwestycji oraz przy założeniu nie zaciągania kolejnych zobowiązań przez Gminę Sadki.  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4C3EA7">
      <w:pPr>
        <w:widowControl w:val="0"/>
        <w:numPr>
          <w:ilvl w:val="0"/>
          <w:numId w:val="2"/>
        </w:numPr>
        <w:tabs>
          <w:tab w:val="left" w:pos="36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  <w:u w:val="single"/>
        </w:rPr>
        <w:t>Kwota długu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Zakłada się, że kwota długu</w:t>
      </w:r>
      <w:r w:rsidR="00A81F56" w:rsidRPr="00C42B71">
        <w:rPr>
          <w:rFonts w:ascii="Times New Roman" w:hAnsi="Times New Roman" w:cs="Times New Roman"/>
          <w:sz w:val="20"/>
          <w:szCs w:val="20"/>
        </w:rPr>
        <w:t xml:space="preserve"> Gminy Sadki na dzień 31.12.20</w:t>
      </w:r>
      <w:r w:rsidR="00AA6636" w:rsidRPr="00C42B71">
        <w:rPr>
          <w:rFonts w:ascii="Times New Roman" w:hAnsi="Times New Roman" w:cs="Times New Roman"/>
          <w:sz w:val="20"/>
          <w:szCs w:val="20"/>
        </w:rPr>
        <w:t>2</w:t>
      </w:r>
      <w:r w:rsidR="000607E9" w:rsidRPr="00C42B71">
        <w:rPr>
          <w:rFonts w:ascii="Times New Roman" w:hAnsi="Times New Roman" w:cs="Times New Roman"/>
          <w:sz w:val="20"/>
          <w:szCs w:val="20"/>
        </w:rPr>
        <w:t>1</w:t>
      </w:r>
      <w:r w:rsidRPr="00C42B71">
        <w:rPr>
          <w:rFonts w:ascii="Times New Roman" w:hAnsi="Times New Roman" w:cs="Times New Roman"/>
          <w:sz w:val="20"/>
          <w:szCs w:val="20"/>
        </w:rPr>
        <w:t xml:space="preserve"> r. wyniesie </w:t>
      </w:r>
      <w:r w:rsidR="000607E9" w:rsidRPr="00C42B71">
        <w:rPr>
          <w:rFonts w:ascii="Times New Roman" w:hAnsi="Times New Roman" w:cs="Times New Roman"/>
          <w:sz w:val="20"/>
          <w:szCs w:val="20"/>
        </w:rPr>
        <w:t>2.072.028,08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 i składa się z następujących tytułów:</w:t>
      </w:r>
    </w:p>
    <w:p w:rsidR="0050110C" w:rsidRPr="00C42B71" w:rsidRDefault="000607E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a</w:t>
      </w:r>
      <w:r w:rsidR="0050110C" w:rsidRPr="00C42B71">
        <w:rPr>
          <w:rFonts w:ascii="Times New Roman" w:hAnsi="Times New Roman" w:cs="Times New Roman"/>
          <w:sz w:val="20"/>
          <w:szCs w:val="20"/>
        </w:rPr>
        <w:t>) wykupy wierzytelności   zadłużenie pozostałe do spłaty na 31.12.20</w:t>
      </w:r>
      <w:r w:rsidR="00C67587" w:rsidRPr="00C42B71">
        <w:rPr>
          <w:rFonts w:ascii="Times New Roman" w:hAnsi="Times New Roman" w:cs="Times New Roman"/>
          <w:sz w:val="20"/>
          <w:szCs w:val="20"/>
        </w:rPr>
        <w:t>2</w:t>
      </w:r>
      <w:r w:rsidR="000D5B69" w:rsidRPr="00C42B71">
        <w:rPr>
          <w:rFonts w:ascii="Times New Roman" w:hAnsi="Times New Roman" w:cs="Times New Roman"/>
          <w:sz w:val="20"/>
          <w:szCs w:val="20"/>
        </w:rPr>
        <w:t>1</w:t>
      </w:r>
      <w:r w:rsidR="0050110C" w:rsidRPr="00C42B71">
        <w:rPr>
          <w:rFonts w:ascii="Times New Roman" w:hAnsi="Times New Roman" w:cs="Times New Roman"/>
          <w:sz w:val="20"/>
          <w:szCs w:val="20"/>
        </w:rPr>
        <w:t xml:space="preserve"> wyniesie   </w:t>
      </w:r>
      <w:r w:rsidRPr="00C42B71">
        <w:rPr>
          <w:rFonts w:ascii="Times New Roman" w:hAnsi="Times New Roman" w:cs="Times New Roman"/>
          <w:sz w:val="20"/>
          <w:szCs w:val="20"/>
        </w:rPr>
        <w:t xml:space="preserve">2.072.028,08 </w:t>
      </w:r>
      <w:r w:rsidR="0050110C" w:rsidRPr="00C42B71">
        <w:rPr>
          <w:rFonts w:ascii="Times New Roman" w:hAnsi="Times New Roman" w:cs="Times New Roman"/>
          <w:sz w:val="20"/>
          <w:szCs w:val="20"/>
        </w:rPr>
        <w:t>zł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tym: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w Banku Ochrony Środowiska </w:t>
      </w:r>
      <w:r w:rsidRPr="00C42B71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0D5B69" w:rsidRPr="00C42B71">
        <w:rPr>
          <w:rFonts w:ascii="Times New Roman" w:hAnsi="Times New Roman" w:cs="Times New Roman"/>
          <w:sz w:val="20"/>
          <w:szCs w:val="20"/>
        </w:rPr>
        <w:t>1.171.528,27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Banku Gospodarstwa Krajowego</w:t>
      </w:r>
      <w:r w:rsidRPr="00C42B71">
        <w:rPr>
          <w:rFonts w:ascii="Calibri" w:hAnsi="Calibri" w:cs="Calibri"/>
          <w:sz w:val="20"/>
          <w:szCs w:val="20"/>
        </w:rPr>
        <w:tab/>
      </w:r>
      <w:r w:rsidR="00A81F56" w:rsidRPr="00C42B71">
        <w:rPr>
          <w:rFonts w:ascii="Calibri" w:hAnsi="Calibri" w:cs="Calibri"/>
          <w:sz w:val="20"/>
          <w:szCs w:val="20"/>
        </w:rPr>
        <w:t xml:space="preserve">           </w:t>
      </w:r>
      <w:r w:rsidR="000D5B69" w:rsidRPr="00C42B71">
        <w:rPr>
          <w:rFonts w:ascii="Calibri" w:hAnsi="Calibri" w:cs="Calibri"/>
          <w:sz w:val="20"/>
          <w:szCs w:val="20"/>
        </w:rPr>
        <w:t xml:space="preserve">    </w:t>
      </w:r>
      <w:r w:rsidR="00A81F56" w:rsidRPr="00C42B71">
        <w:rPr>
          <w:rFonts w:ascii="Calibri" w:hAnsi="Calibri" w:cs="Calibri"/>
          <w:sz w:val="20"/>
          <w:szCs w:val="20"/>
        </w:rPr>
        <w:t xml:space="preserve"> </w:t>
      </w:r>
      <w:r w:rsidR="000D5B69" w:rsidRPr="00C42B71">
        <w:rPr>
          <w:rFonts w:ascii="Times New Roman" w:hAnsi="Times New Roman" w:cs="Times New Roman"/>
          <w:sz w:val="20"/>
          <w:szCs w:val="20"/>
        </w:rPr>
        <w:t>900.499,81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 </w:t>
      </w:r>
      <w:r w:rsidRPr="00C42B71">
        <w:rPr>
          <w:rFonts w:ascii="Times New Roman" w:hAnsi="Times New Roman" w:cs="Times New Roman"/>
          <w:sz w:val="20"/>
          <w:szCs w:val="20"/>
        </w:rPr>
        <w:tab/>
      </w:r>
    </w:p>
    <w:p w:rsidR="0082587D" w:rsidRPr="00C42B71" w:rsidRDefault="0082587D" w:rsidP="0082587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87423F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Planuje się , że w 20</w:t>
      </w:r>
      <w:r w:rsidR="00AA3C06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roku gmina przejmie zobowiązania po zlikwidowanej SPZOZ Przychodnia w Sadkach </w:t>
      </w:r>
      <w:r w:rsidR="00825954" w:rsidRPr="00C42B71">
        <w:rPr>
          <w:rFonts w:ascii="Times New Roman" w:hAnsi="Times New Roman" w:cs="Times New Roman"/>
          <w:sz w:val="20"/>
          <w:szCs w:val="20"/>
        </w:rPr>
        <w:t xml:space="preserve">na ten cel zabezpieczono w budżecie gminy </w:t>
      </w:r>
      <w:r w:rsidRPr="00C42B71">
        <w:rPr>
          <w:rFonts w:ascii="Times New Roman" w:hAnsi="Times New Roman" w:cs="Times New Roman"/>
          <w:sz w:val="20"/>
          <w:szCs w:val="20"/>
        </w:rPr>
        <w:t xml:space="preserve"> -  50</w:t>
      </w:r>
      <w:r w:rsidR="00825954" w:rsidRPr="00C42B71">
        <w:rPr>
          <w:rFonts w:ascii="Times New Roman" w:hAnsi="Times New Roman" w:cs="Times New Roman"/>
          <w:sz w:val="20"/>
          <w:szCs w:val="20"/>
        </w:rPr>
        <w:t>0</w:t>
      </w:r>
      <w:r w:rsidRPr="00C42B71">
        <w:rPr>
          <w:rFonts w:ascii="Times New Roman" w:hAnsi="Times New Roman" w:cs="Times New Roman"/>
          <w:sz w:val="20"/>
          <w:szCs w:val="20"/>
        </w:rPr>
        <w:t>.000</w:t>
      </w:r>
      <w:r w:rsidR="00837A1E" w:rsidRPr="00C42B71">
        <w:rPr>
          <w:rFonts w:ascii="Times New Roman" w:hAnsi="Times New Roman" w:cs="Times New Roman"/>
          <w:sz w:val="20"/>
          <w:szCs w:val="20"/>
        </w:rPr>
        <w:t>,00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zł. Spłata zobowiązań prawdopodobnie nastąpi w 20</w:t>
      </w:r>
      <w:r w:rsidR="00AA3C06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roku z wydatków budżetowych.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7423F" w:rsidRPr="00C42B71" w:rsidRDefault="0087423F" w:rsidP="0087423F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Zgodnie z </w:t>
      </w:r>
      <w:bookmarkStart w:id="0" w:name="OLE_LINK7"/>
      <w:bookmarkStart w:id="1" w:name="OLE_LINK8"/>
      <w:r w:rsidRPr="00C42B71">
        <w:rPr>
          <w:rFonts w:ascii="Times New Roman" w:hAnsi="Times New Roman" w:cs="Times New Roman"/>
          <w:sz w:val="20"/>
          <w:szCs w:val="20"/>
        </w:rPr>
        <w:t>Uchwałą</w:t>
      </w:r>
      <w:bookmarkEnd w:id="0"/>
      <w:bookmarkEnd w:id="1"/>
      <w:r w:rsidRPr="00C42B71">
        <w:rPr>
          <w:rFonts w:ascii="Times New Roman" w:hAnsi="Times New Roman" w:cs="Times New Roman"/>
          <w:sz w:val="20"/>
          <w:szCs w:val="20"/>
        </w:rPr>
        <w:t xml:space="preserve"> Nr  XXXIX/44/2021 RADY GMINY SADKI z dnia 28 października 2021 r. w sprawie wprowadzenia zmian do budżetu Gminy Sadki na 2021 rok oraz </w:t>
      </w:r>
      <w:bookmarkStart w:id="2" w:name="OLE_LINK9"/>
      <w:bookmarkStart w:id="3" w:name="OLE_LINK10"/>
      <w:bookmarkStart w:id="4" w:name="OLE_LINK11"/>
      <w:r w:rsidRPr="00C42B71">
        <w:rPr>
          <w:rFonts w:ascii="Times New Roman" w:hAnsi="Times New Roman" w:cs="Times New Roman"/>
          <w:sz w:val="20"/>
          <w:szCs w:val="20"/>
        </w:rPr>
        <w:t xml:space="preserve">Uchwałą Nr XXXIX/45/2021 RADY GMINY SADKI z dnia 28 października 2021 r. zmieniająca uchwałę w sprawie uchwalenia  Wieloletniej Prognozy Finansowej Gminy Sadki na lata 2021–2026 </w:t>
      </w:r>
      <w:bookmarkEnd w:id="2"/>
      <w:bookmarkEnd w:id="3"/>
      <w:bookmarkEnd w:id="4"/>
      <w:r w:rsidRPr="00C42B71">
        <w:rPr>
          <w:rFonts w:ascii="Times New Roman" w:hAnsi="Times New Roman" w:cs="Times New Roman"/>
          <w:sz w:val="20"/>
          <w:szCs w:val="20"/>
        </w:rPr>
        <w:t>planowany deficyt budżetu za 202</w:t>
      </w:r>
      <w:r w:rsidR="0062204F" w:rsidRPr="00C42B71">
        <w:rPr>
          <w:rFonts w:ascii="Times New Roman" w:hAnsi="Times New Roman" w:cs="Times New Roman"/>
          <w:sz w:val="20"/>
          <w:szCs w:val="20"/>
        </w:rPr>
        <w:t xml:space="preserve">1 rok wyniesie 2.750.000,00 zł. </w:t>
      </w:r>
      <w:r w:rsidR="0062204F" w:rsidRPr="00C42B71">
        <w:rPr>
          <w:rFonts w:ascii="Times New Roman" w:hAnsi="Times New Roman" w:cs="Times New Roman"/>
          <w:b/>
          <w:sz w:val="20"/>
          <w:szCs w:val="20"/>
        </w:rPr>
        <w:t xml:space="preserve">Deficyt zostanie sfinansowany </w:t>
      </w:r>
      <w:r w:rsidRPr="00C42B71">
        <w:rPr>
          <w:rFonts w:ascii="Times New Roman" w:hAnsi="Times New Roman" w:cs="Times New Roman"/>
          <w:sz w:val="20"/>
          <w:szCs w:val="20"/>
        </w:rPr>
        <w:t>przychod</w:t>
      </w:r>
      <w:r w:rsidR="0062204F" w:rsidRPr="00C42B71">
        <w:rPr>
          <w:rFonts w:ascii="Times New Roman" w:hAnsi="Times New Roman" w:cs="Times New Roman"/>
          <w:sz w:val="20"/>
          <w:szCs w:val="20"/>
        </w:rPr>
        <w:t>ami</w:t>
      </w:r>
      <w:r w:rsidRPr="00C42B71">
        <w:rPr>
          <w:rFonts w:ascii="Times New Roman" w:hAnsi="Times New Roman" w:cs="Times New Roman"/>
          <w:sz w:val="20"/>
          <w:szCs w:val="20"/>
        </w:rPr>
        <w:t xml:space="preserve"> budżetu z nadwyż</w:t>
      </w:r>
      <w:r w:rsidR="0049708B" w:rsidRPr="00C42B71">
        <w:rPr>
          <w:rFonts w:ascii="Times New Roman" w:hAnsi="Times New Roman" w:cs="Times New Roman"/>
          <w:sz w:val="20"/>
          <w:szCs w:val="20"/>
        </w:rPr>
        <w:t>ki</w:t>
      </w:r>
      <w:r w:rsidRPr="00C42B71">
        <w:rPr>
          <w:rFonts w:ascii="Times New Roman" w:hAnsi="Times New Roman" w:cs="Times New Roman"/>
          <w:sz w:val="20"/>
          <w:szCs w:val="20"/>
        </w:rPr>
        <w:t xml:space="preserve"> budżetow</w:t>
      </w:r>
      <w:r w:rsidR="0049708B" w:rsidRPr="00C42B71">
        <w:rPr>
          <w:rFonts w:ascii="Times New Roman" w:hAnsi="Times New Roman" w:cs="Times New Roman"/>
          <w:sz w:val="20"/>
          <w:szCs w:val="20"/>
        </w:rPr>
        <w:t>ej z lat ubiegł</w:t>
      </w:r>
      <w:r w:rsidR="004C3EA7" w:rsidRPr="00C42B71">
        <w:rPr>
          <w:rFonts w:ascii="Times New Roman" w:hAnsi="Times New Roman" w:cs="Times New Roman"/>
          <w:sz w:val="20"/>
          <w:szCs w:val="20"/>
        </w:rPr>
        <w:t>ych</w:t>
      </w:r>
      <w:r w:rsidR="0062204F" w:rsidRPr="00C42B71">
        <w:rPr>
          <w:rFonts w:ascii="Times New Roman" w:hAnsi="Times New Roman" w:cs="Times New Roman"/>
          <w:sz w:val="20"/>
          <w:szCs w:val="20"/>
        </w:rPr>
        <w:t xml:space="preserve"> która wynosi</w:t>
      </w:r>
      <w:r w:rsidR="0049708B" w:rsidRPr="00C42B71">
        <w:rPr>
          <w:rFonts w:ascii="Times New Roman" w:hAnsi="Times New Roman" w:cs="Times New Roman"/>
          <w:sz w:val="20"/>
          <w:szCs w:val="20"/>
        </w:rPr>
        <w:t xml:space="preserve"> 4.591.388,19 zł ( poz. 4.2 w załączniku nr 1 do Uchwały Nr XXXIX/45/2021 RADY GMINY SADKI z dnia 28 października 2021 r. zmieniająca uchwałę w sprawie uchwalenia  Wieloletniej Prognozy Finansowej Gminy Sadki na lata 2021–2026</w:t>
      </w:r>
      <w:r w:rsidR="0062204F" w:rsidRPr="00C42B71">
        <w:rPr>
          <w:rFonts w:ascii="Times New Roman" w:hAnsi="Times New Roman" w:cs="Times New Roman"/>
          <w:sz w:val="20"/>
          <w:szCs w:val="20"/>
        </w:rPr>
        <w:t>)</w:t>
      </w:r>
      <w:r w:rsidR="0049708B" w:rsidRPr="00C42B71">
        <w:rPr>
          <w:rFonts w:ascii="Times New Roman" w:hAnsi="Times New Roman" w:cs="Times New Roman"/>
          <w:sz w:val="20"/>
          <w:szCs w:val="20"/>
        </w:rPr>
        <w:t>.</w:t>
      </w:r>
      <w:r w:rsidR="0062204F" w:rsidRPr="00C42B71">
        <w:rPr>
          <w:rFonts w:ascii="Times New Roman" w:hAnsi="Times New Roman" w:cs="Times New Roman"/>
          <w:sz w:val="20"/>
          <w:szCs w:val="20"/>
        </w:rPr>
        <w:t xml:space="preserve"> Następnie różnica w wysokości 1.841.388,19 zł zostanie częściowo przeznaczona na spłaty wcześniej zaciągniętych zobowiązań w kwocie 68.000,00 zł. W wyniku tego do zaangażowania po stronie przychodów w roku 2022 pozostanie kwota 1.773.388,19 zł. </w:t>
      </w:r>
      <w:r w:rsidR="0049708B" w:rsidRPr="00C42B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423F" w:rsidRPr="00C42B71" w:rsidRDefault="0087423F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roku 20</w:t>
      </w:r>
      <w:r w:rsidR="00AA3C06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przewiduje się zaciągnięcie kredytu w wysokości </w:t>
      </w:r>
      <w:r w:rsidR="009262FF" w:rsidRPr="00C42B71">
        <w:rPr>
          <w:rFonts w:ascii="Times New Roman" w:hAnsi="Times New Roman" w:cs="Times New Roman"/>
          <w:sz w:val="20"/>
          <w:szCs w:val="20"/>
        </w:rPr>
        <w:t>1.</w:t>
      </w:r>
      <w:r w:rsidR="00C67587" w:rsidRPr="00C42B71">
        <w:rPr>
          <w:rFonts w:ascii="Times New Roman" w:hAnsi="Times New Roman" w:cs="Times New Roman"/>
          <w:sz w:val="20"/>
          <w:szCs w:val="20"/>
        </w:rPr>
        <w:t>7</w:t>
      </w:r>
      <w:r w:rsidR="00836489" w:rsidRPr="00C42B71">
        <w:rPr>
          <w:rFonts w:ascii="Times New Roman" w:hAnsi="Times New Roman" w:cs="Times New Roman"/>
          <w:sz w:val="20"/>
          <w:szCs w:val="20"/>
        </w:rPr>
        <w:t>2</w:t>
      </w:r>
      <w:r w:rsidR="00C67587" w:rsidRPr="00C42B71">
        <w:rPr>
          <w:rFonts w:ascii="Times New Roman" w:hAnsi="Times New Roman" w:cs="Times New Roman"/>
          <w:sz w:val="20"/>
          <w:szCs w:val="20"/>
        </w:rPr>
        <w:t>0</w:t>
      </w:r>
      <w:r w:rsidR="00E8277F" w:rsidRPr="00C42B71">
        <w:rPr>
          <w:rFonts w:ascii="Times New Roman" w:hAnsi="Times New Roman" w:cs="Times New Roman"/>
          <w:sz w:val="20"/>
          <w:szCs w:val="20"/>
        </w:rPr>
        <w:t>.000,00 zł na pokrycie deficytu</w:t>
      </w:r>
      <w:r w:rsidR="00836489" w:rsidRPr="00C42B71">
        <w:rPr>
          <w:rFonts w:ascii="Times New Roman" w:hAnsi="Times New Roman" w:cs="Times New Roman"/>
          <w:sz w:val="20"/>
          <w:szCs w:val="20"/>
        </w:rPr>
        <w:t xml:space="preserve"> budżetu</w:t>
      </w:r>
      <w:r w:rsidR="00E8277F" w:rsidRPr="00C42B71">
        <w:rPr>
          <w:rFonts w:ascii="Times New Roman" w:hAnsi="Times New Roman" w:cs="Times New Roman"/>
          <w:sz w:val="20"/>
          <w:szCs w:val="20"/>
        </w:rPr>
        <w:t>.</w:t>
      </w:r>
    </w:p>
    <w:p w:rsidR="00B639E5" w:rsidRPr="00C42B71" w:rsidRDefault="00B639E5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Spłaty rat kapitałowych nastąpiłyby od 20</w:t>
      </w:r>
      <w:r w:rsidR="00825954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roku przez okres </w:t>
      </w:r>
      <w:r w:rsidR="00C73545" w:rsidRPr="00C42B71">
        <w:rPr>
          <w:rFonts w:ascii="Times New Roman" w:hAnsi="Times New Roman" w:cs="Times New Roman"/>
          <w:sz w:val="20"/>
          <w:szCs w:val="20"/>
        </w:rPr>
        <w:t>5</w:t>
      </w:r>
      <w:r w:rsidRPr="00C42B71">
        <w:rPr>
          <w:rFonts w:ascii="Times New Roman" w:hAnsi="Times New Roman" w:cs="Times New Roman"/>
          <w:sz w:val="20"/>
          <w:szCs w:val="20"/>
        </w:rPr>
        <w:t xml:space="preserve"> lat. </w:t>
      </w:r>
      <w:r w:rsidR="00825954" w:rsidRPr="00C42B71">
        <w:rPr>
          <w:rFonts w:ascii="Times New Roman" w:hAnsi="Times New Roman" w:cs="Times New Roman"/>
          <w:sz w:val="20"/>
          <w:szCs w:val="20"/>
        </w:rPr>
        <w:t>R</w:t>
      </w:r>
      <w:r w:rsidRPr="00C42B71">
        <w:rPr>
          <w:rFonts w:ascii="Times New Roman" w:hAnsi="Times New Roman" w:cs="Times New Roman"/>
          <w:sz w:val="20"/>
          <w:szCs w:val="20"/>
        </w:rPr>
        <w:t>oczn</w:t>
      </w:r>
      <w:r w:rsidR="00825954" w:rsidRPr="00C42B71">
        <w:rPr>
          <w:rFonts w:ascii="Times New Roman" w:hAnsi="Times New Roman" w:cs="Times New Roman"/>
          <w:sz w:val="20"/>
          <w:szCs w:val="20"/>
        </w:rPr>
        <w:t>a</w:t>
      </w:r>
      <w:r w:rsidRPr="00C42B71">
        <w:rPr>
          <w:rFonts w:ascii="Times New Roman" w:hAnsi="Times New Roman" w:cs="Times New Roman"/>
          <w:sz w:val="20"/>
          <w:szCs w:val="20"/>
        </w:rPr>
        <w:t xml:space="preserve"> kwota spłaty kapitału </w:t>
      </w:r>
      <w:r w:rsidR="00825954" w:rsidRPr="00C42B71">
        <w:rPr>
          <w:rFonts w:ascii="Times New Roman" w:hAnsi="Times New Roman" w:cs="Times New Roman"/>
          <w:sz w:val="20"/>
          <w:szCs w:val="20"/>
        </w:rPr>
        <w:t xml:space="preserve">z tego tytułu </w:t>
      </w:r>
      <w:r w:rsidR="009262FF" w:rsidRPr="00C42B71">
        <w:rPr>
          <w:rFonts w:ascii="Times New Roman" w:hAnsi="Times New Roman" w:cs="Times New Roman"/>
          <w:sz w:val="20"/>
          <w:szCs w:val="20"/>
        </w:rPr>
        <w:t xml:space="preserve">wynosiłaby </w:t>
      </w:r>
      <w:r w:rsidR="00836489" w:rsidRPr="00C42B71">
        <w:rPr>
          <w:rFonts w:ascii="Times New Roman" w:hAnsi="Times New Roman" w:cs="Times New Roman"/>
          <w:sz w:val="20"/>
          <w:szCs w:val="20"/>
        </w:rPr>
        <w:t>344.000,00</w:t>
      </w:r>
      <w:r w:rsidR="00EB0AAA" w:rsidRPr="00C42B71">
        <w:rPr>
          <w:rFonts w:ascii="Times New Roman" w:hAnsi="Times New Roman" w:cs="Times New Roman"/>
          <w:sz w:val="20"/>
          <w:szCs w:val="20"/>
        </w:rPr>
        <w:t xml:space="preserve"> zł .</w:t>
      </w:r>
      <w:r w:rsidRPr="00C42B71">
        <w:rPr>
          <w:rFonts w:ascii="Times New Roman" w:hAnsi="Times New Roman" w:cs="Times New Roman"/>
          <w:sz w:val="20"/>
          <w:szCs w:val="20"/>
        </w:rPr>
        <w:t>W związku z tym kwota długu na dzień 31.12.20</w:t>
      </w:r>
      <w:r w:rsidR="009E413A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2</w:t>
      </w:r>
      <w:r w:rsidR="002C353A" w:rsidRPr="00C42B71">
        <w:rPr>
          <w:rFonts w:ascii="Times New Roman" w:hAnsi="Times New Roman" w:cs="Times New Roman"/>
          <w:sz w:val="20"/>
          <w:szCs w:val="20"/>
        </w:rPr>
        <w:t xml:space="preserve"> r. wzrośnie to poziomu </w:t>
      </w:r>
      <w:r w:rsidR="00836489" w:rsidRPr="00C42B71">
        <w:rPr>
          <w:rFonts w:ascii="Times New Roman" w:hAnsi="Times New Roman" w:cs="Times New Roman"/>
          <w:sz w:val="20"/>
          <w:szCs w:val="20"/>
        </w:rPr>
        <w:t>3.103.945,08</w:t>
      </w:r>
      <w:r w:rsidR="002C353A" w:rsidRPr="00C42B71">
        <w:rPr>
          <w:rFonts w:ascii="Times New Roman" w:hAnsi="Times New Roman" w:cs="Times New Roman"/>
          <w:sz w:val="20"/>
          <w:szCs w:val="20"/>
        </w:rPr>
        <w:t xml:space="preserve"> zł</w:t>
      </w:r>
      <w:r w:rsidRPr="00C42B71">
        <w:rPr>
          <w:rFonts w:ascii="Times New Roman" w:hAnsi="Times New Roman" w:cs="Times New Roman"/>
          <w:sz w:val="20"/>
          <w:szCs w:val="20"/>
        </w:rPr>
        <w:t>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latach 20</w:t>
      </w:r>
      <w:r w:rsidR="00825954" w:rsidRPr="00C42B71">
        <w:rPr>
          <w:rFonts w:ascii="Times New Roman" w:hAnsi="Times New Roman" w:cs="Times New Roman"/>
          <w:sz w:val="20"/>
          <w:szCs w:val="20"/>
        </w:rPr>
        <w:t>2</w:t>
      </w:r>
      <w:r w:rsidR="00836489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836489" w:rsidRPr="00C42B71">
        <w:rPr>
          <w:rFonts w:ascii="Times New Roman" w:hAnsi="Times New Roman" w:cs="Times New Roman"/>
          <w:sz w:val="20"/>
          <w:szCs w:val="20"/>
        </w:rPr>
        <w:t>7</w:t>
      </w:r>
      <w:r w:rsidRPr="00C42B71">
        <w:rPr>
          <w:rFonts w:ascii="Times New Roman" w:hAnsi="Times New Roman" w:cs="Times New Roman"/>
          <w:sz w:val="20"/>
          <w:szCs w:val="20"/>
        </w:rPr>
        <w:t xml:space="preserve"> nie przewiduje się zaciągania kolejnych zobowiązań, a jedynie spłaty zadłużenia.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2136F9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Gmina Sadki </w:t>
      </w:r>
      <w:r w:rsidR="00BA559D" w:rsidRPr="00C42B71">
        <w:rPr>
          <w:rFonts w:ascii="Times New Roman" w:hAnsi="Times New Roman" w:cs="Times New Roman"/>
          <w:sz w:val="20"/>
          <w:szCs w:val="20"/>
        </w:rPr>
        <w:t xml:space="preserve">w całym okresie objętym prognozą </w:t>
      </w:r>
      <w:r w:rsidRPr="00C42B71">
        <w:rPr>
          <w:rFonts w:ascii="Times New Roman" w:hAnsi="Times New Roman" w:cs="Times New Roman"/>
          <w:sz w:val="20"/>
          <w:szCs w:val="20"/>
        </w:rPr>
        <w:t>spełnia relację, o której mowa w art.243 ustawy o finansach publicznych.</w:t>
      </w: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A1C12" w:rsidRPr="00693EB1" w:rsidRDefault="009A1C12" w:rsidP="009A1C12">
      <w:pPr>
        <w:keepNext/>
        <w:spacing w:after="4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3E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W związku z koniecznością </w:t>
      </w:r>
      <w:r w:rsidRPr="00693EB1">
        <w:rPr>
          <w:rFonts w:ascii="Times New Roman" w:hAnsi="Times New Roman" w:cs="Times New Roman"/>
          <w:b/>
          <w:sz w:val="20"/>
          <w:szCs w:val="20"/>
        </w:rPr>
        <w:t>wyboru długości okresu stosowanego do wyliczenia relacji z art. 243 ust. 1 ustawy o finansach publicznych</w:t>
      </w:r>
      <w:r w:rsidRPr="00693EB1">
        <w:rPr>
          <w:rFonts w:ascii="Times New Roman" w:hAnsi="Times New Roman" w:cs="Times New Roman"/>
          <w:b/>
          <w:sz w:val="20"/>
          <w:szCs w:val="20"/>
        </w:rPr>
        <w:t>, dokonano analizy wskaźnika , który przedstawia się następująco :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95"/>
        <w:gridCol w:w="1020"/>
        <w:gridCol w:w="1245"/>
        <w:gridCol w:w="954"/>
        <w:gridCol w:w="1166"/>
      </w:tblGrid>
      <w:tr w:rsidR="009A1C12" w:rsidRPr="009A1C12" w:rsidTr="009A1C12">
        <w:trPr>
          <w:trHeight w:val="1069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Rok prognozy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Relacja z art. 243 </w:t>
            </w:r>
            <w:proofErr w:type="spellStart"/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uofp</w:t>
            </w:r>
            <w:proofErr w:type="spellEnd"/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br/>
              <w:t>wg średniej 3-letniej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Spełnienie relacji z art. 243 </w:t>
            </w: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br/>
              <w:t>(wg średniej 3-letniej)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 poz. 8.1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8.3.1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0,26%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17,71%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17,71%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17,45%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17,45%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1,78%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11,63%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11,63%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9,85%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9,85%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5,27%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5,27%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3,71%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3,71%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1,41%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5,09%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5,09%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3,68%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3,68%</w:t>
            </w:r>
          </w:p>
        </w:tc>
      </w:tr>
    </w:tbl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95"/>
        <w:gridCol w:w="1020"/>
        <w:gridCol w:w="1245"/>
        <w:gridCol w:w="954"/>
        <w:gridCol w:w="1166"/>
      </w:tblGrid>
      <w:tr w:rsidR="009A1C12" w:rsidRPr="009A1C12" w:rsidTr="009A1C12">
        <w:trPr>
          <w:trHeight w:val="1069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Rok prognozy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Relacja z art. 243 </w:t>
            </w:r>
            <w:proofErr w:type="spellStart"/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uofp</w:t>
            </w:r>
            <w:proofErr w:type="spellEnd"/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br/>
              <w:t>wg średniej 7-letniej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Spełnienie relacji z art. 243 </w:t>
            </w: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br/>
              <w:t>(wg średniej 7-letniej)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 xml:space="preserve"> poz. 8.1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8.3.1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poz. 8.3.1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0,26%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17,89%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17,89%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17,63%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17,63%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1,78%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16,28%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16,28%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14,50%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14,50%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14,51%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14,51%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12,95%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12,95%</w:t>
            </w:r>
          </w:p>
        </w:tc>
      </w:tr>
      <w:tr w:rsidR="009A1C12" w:rsidRPr="009A1C12" w:rsidTr="009A1C12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1,41%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12,58%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12,58%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11,17%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C12" w:rsidRPr="009A1C12" w:rsidRDefault="009A1C12" w:rsidP="009A1C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</w:pPr>
            <w:r w:rsidRPr="009A1C1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pl-PL"/>
              </w:rPr>
              <w:t>11,17%</w:t>
            </w:r>
          </w:p>
        </w:tc>
      </w:tr>
    </w:tbl>
    <w:p w:rsidR="0050110C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9A1C12" w:rsidRDefault="009A1C12" w:rsidP="009A1C1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81357E">
        <w:rPr>
          <w:rFonts w:ascii="Times New Roman" w:hAnsi="Times New Roman" w:cs="Times New Roman"/>
        </w:rPr>
        <w:t xml:space="preserve">W związku </w:t>
      </w:r>
      <w:r>
        <w:rPr>
          <w:rFonts w:ascii="Times New Roman" w:hAnsi="Times New Roman" w:cs="Times New Roman"/>
        </w:rPr>
        <w:t>z powyższą analizą,</w:t>
      </w:r>
      <w:r w:rsidRPr="0081357E">
        <w:rPr>
          <w:rFonts w:ascii="Times New Roman" w:hAnsi="Times New Roman" w:cs="Times New Roman"/>
        </w:rPr>
        <w:t xml:space="preserve"> Zarządzeniem Nr </w:t>
      </w:r>
      <w:r>
        <w:rPr>
          <w:rFonts w:ascii="Times New Roman" w:hAnsi="Times New Roman" w:cs="Times New Roman"/>
        </w:rPr>
        <w:t>65</w:t>
      </w:r>
      <w:r w:rsidRPr="0081357E">
        <w:rPr>
          <w:rFonts w:ascii="Times New Roman" w:hAnsi="Times New Roman" w:cs="Times New Roman"/>
        </w:rPr>
        <w:t xml:space="preserve">.2021 </w:t>
      </w:r>
      <w:r>
        <w:rPr>
          <w:rFonts w:ascii="Times New Roman" w:hAnsi="Times New Roman" w:cs="Times New Roman"/>
        </w:rPr>
        <w:t>Wójta Gminy Sadki</w:t>
      </w:r>
      <w:r w:rsidRPr="0081357E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16 grudnia</w:t>
      </w:r>
      <w:r w:rsidRPr="0081357E">
        <w:rPr>
          <w:rFonts w:ascii="Times New Roman" w:hAnsi="Times New Roman" w:cs="Times New Roman"/>
        </w:rPr>
        <w:t xml:space="preserve"> 2021 r. wydanym w oparciu o przepis art. 7 pkt 1 Ustawy z dnia 14 października 2021 r. o zmianie ustawy o dochodach jednostek samorządu terytorialnego oraz niektórych innych ustaw (Dz.U. z 2021 r. poz. 1927) określono, że w latach 2022 - 2025 relacja łącznej kwoty przypadających w danym roku budżetowym spłat i wykupów określonych w art. 243 ust. 1 ustawy z dnia 27 sierpnia 2009 r. o finansach publicznych do planowanych dochodów bieżących budżetu nie może przekroczyć średniej arytmetycznej z obliczonych dla ostatnich </w:t>
      </w:r>
      <w:r w:rsidRPr="00693EB1">
        <w:rPr>
          <w:rFonts w:ascii="Times New Roman" w:hAnsi="Times New Roman" w:cs="Times New Roman"/>
          <w:b/>
          <w:u w:val="single"/>
        </w:rPr>
        <w:t>siedmiu</w:t>
      </w:r>
      <w:r w:rsidRPr="0081357E">
        <w:rPr>
          <w:rFonts w:ascii="Times New Roman" w:hAnsi="Times New Roman" w:cs="Times New Roman"/>
          <w:u w:val="single"/>
        </w:rPr>
        <w:t xml:space="preserve"> </w:t>
      </w:r>
      <w:r w:rsidRPr="0081357E">
        <w:rPr>
          <w:rFonts w:ascii="Times New Roman" w:hAnsi="Times New Roman" w:cs="Times New Roman"/>
        </w:rPr>
        <w:t xml:space="preserve">lat relacji dochodów bieżących powiększonych o dochody ze sprzedaży majątku oraz pomniejszonych o wydatki bieżące do dochodów bieżących budżetu. Z analizy przedstawionej </w:t>
      </w:r>
      <w:r>
        <w:rPr>
          <w:rFonts w:ascii="Times New Roman" w:hAnsi="Times New Roman" w:cs="Times New Roman"/>
        </w:rPr>
        <w:t>powyżej</w:t>
      </w:r>
      <w:r w:rsidRPr="0081357E">
        <w:rPr>
          <w:rFonts w:ascii="Times New Roman" w:hAnsi="Times New Roman" w:cs="Times New Roman"/>
        </w:rPr>
        <w:t xml:space="preserve"> wynika, że relacja wyliczona dla średniej arytmetycznej z siedmiu lat </w:t>
      </w:r>
      <w:r>
        <w:rPr>
          <w:rFonts w:ascii="Times New Roman" w:hAnsi="Times New Roman" w:cs="Times New Roman"/>
        </w:rPr>
        <w:t>jest dla Gminy Sadki korzystniejsza.</w:t>
      </w:r>
      <w:r w:rsidRPr="0081357E">
        <w:rPr>
          <w:rFonts w:ascii="Times New Roman" w:hAnsi="Times New Roman" w:cs="Times New Roman"/>
        </w:rPr>
        <w:t xml:space="preserve"> </w:t>
      </w:r>
    </w:p>
    <w:p w:rsidR="00693EB1" w:rsidRDefault="00693EB1" w:rsidP="00693EB1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81357E">
        <w:rPr>
          <w:rFonts w:ascii="Times New Roman" w:hAnsi="Times New Roman" w:cs="Times New Roman"/>
        </w:rPr>
        <w:t>Treść Zarządzenia przedstawia się następująco:</w:t>
      </w:r>
    </w:p>
    <w:p w:rsidR="008252AD" w:rsidRPr="008252AD" w:rsidRDefault="008252AD" w:rsidP="008252AD">
      <w:pPr>
        <w:jc w:val="center"/>
        <w:rPr>
          <w:rFonts w:ascii="Times New Roman" w:hAnsi="Times New Roman" w:cs="Times New Roman"/>
          <w:b/>
          <w:caps/>
        </w:rPr>
      </w:pPr>
      <w:r w:rsidRPr="008252AD">
        <w:rPr>
          <w:rFonts w:ascii="Times New Roman" w:hAnsi="Times New Roman" w:cs="Times New Roman"/>
          <w:b/>
          <w:caps/>
        </w:rPr>
        <w:t>Zarządzenie Nr 65.2021</w:t>
      </w:r>
      <w:r w:rsidRPr="008252AD">
        <w:rPr>
          <w:rFonts w:ascii="Times New Roman" w:hAnsi="Times New Roman" w:cs="Times New Roman"/>
          <w:b/>
          <w:caps/>
        </w:rPr>
        <w:br/>
        <w:t>Wójta Gminy Sadki</w:t>
      </w:r>
    </w:p>
    <w:p w:rsidR="008252AD" w:rsidRPr="008252AD" w:rsidRDefault="008252AD" w:rsidP="008252AD">
      <w:pPr>
        <w:spacing w:before="280" w:after="280"/>
        <w:jc w:val="center"/>
        <w:rPr>
          <w:rFonts w:ascii="Times New Roman" w:hAnsi="Times New Roman" w:cs="Times New Roman"/>
          <w:b/>
          <w:caps/>
        </w:rPr>
      </w:pPr>
      <w:r w:rsidRPr="008252AD">
        <w:rPr>
          <w:rFonts w:ascii="Times New Roman" w:hAnsi="Times New Roman" w:cs="Times New Roman"/>
        </w:rPr>
        <w:t>z dnia 16 grudnia 2021 r.</w:t>
      </w:r>
    </w:p>
    <w:p w:rsidR="008252AD" w:rsidRPr="008252AD" w:rsidRDefault="008252AD" w:rsidP="008252AD">
      <w:pPr>
        <w:keepNext/>
        <w:spacing w:after="480"/>
        <w:jc w:val="center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  <w:b/>
        </w:rPr>
        <w:t>w sprawie wyboru długości okresu stosowanego do wyliczenia relacji z art. 243 ust. 1 ustawy o finansach publicznych</w:t>
      </w:r>
    </w:p>
    <w:p w:rsidR="008252AD" w:rsidRPr="008252AD" w:rsidRDefault="008252AD" w:rsidP="008252AD">
      <w:pPr>
        <w:keepLines/>
        <w:spacing w:before="120" w:after="120"/>
        <w:ind w:firstLine="227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</w:rPr>
        <w:t>Na podstawie art. 31  ustawy z dnia 8 marca  1990 r.  o samorządzie gminnym  (Dz. U. z 2021 r., poz. 1372  ze zm.), w związku z art. 7 pkt 1 Ustawy z dnia 14 października 2021 r. o zmianie ustawy o dochodach jednostek samorządu terytorialnego oraz niektórych innych ustaw (Dz.U. z 2021 r. poz. 1927),  zarządzam, co następuje:</w:t>
      </w:r>
      <w:bookmarkStart w:id="5" w:name="_GoBack"/>
      <w:bookmarkEnd w:id="5"/>
    </w:p>
    <w:p w:rsidR="008252AD" w:rsidRPr="008252AD" w:rsidRDefault="008252AD" w:rsidP="008252AD">
      <w:pPr>
        <w:keepLines/>
        <w:spacing w:before="120" w:after="120"/>
        <w:ind w:firstLine="340"/>
        <w:jc w:val="both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  <w:b/>
        </w:rPr>
        <w:lastRenderedPageBreak/>
        <w:t>§ 1. </w:t>
      </w:r>
      <w:r w:rsidRPr="008252AD">
        <w:rPr>
          <w:rFonts w:ascii="Times New Roman" w:hAnsi="Times New Roman" w:cs="Times New Roman"/>
        </w:rPr>
        <w:t>W latach 2022 – 2025 relacja łącznej kwoty przypadających w danym roku budżetowym spłat i wykupów określonych w art. 243 ust. 1 ustawy z dnia 27 sierpnia 2009 r. o finansach publicznych do planowanych dochodów bieżących budżetu nie może przekroczyć średniej arytmetycznej z obliczonych dla ostatnich siedmiu lat relacji dochodów bieżących powiększonych o dochody ze sprzedaży majątku oraz pomniejszonych o wydatki bieżące do dochodów bieżących budżetu.</w:t>
      </w:r>
    </w:p>
    <w:p w:rsidR="008252AD" w:rsidRPr="008252AD" w:rsidRDefault="008252AD" w:rsidP="008252AD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  <w:b/>
        </w:rPr>
        <w:t>§ 2. </w:t>
      </w:r>
      <w:r w:rsidRPr="008252AD">
        <w:rPr>
          <w:rFonts w:ascii="Times New Roman" w:hAnsi="Times New Roman" w:cs="Times New Roman"/>
        </w:rPr>
        <w:t>Zarządzenie podlega przedstawieniu Regionalnej Izbie Obrachunkowej w Bydgoszczy i Radzie Gminy Sadki.</w:t>
      </w:r>
    </w:p>
    <w:p w:rsidR="008252AD" w:rsidRPr="008252AD" w:rsidRDefault="008252AD" w:rsidP="008252AD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  <w:b/>
        </w:rPr>
        <w:t>§ 3. </w:t>
      </w:r>
      <w:r w:rsidRPr="008252AD">
        <w:rPr>
          <w:rFonts w:ascii="Times New Roman" w:hAnsi="Times New Roman" w:cs="Times New Roman"/>
        </w:rPr>
        <w:t>Wykonanie zarządzenia powierza się Skarbnikowi Gminy.</w:t>
      </w:r>
    </w:p>
    <w:p w:rsidR="008252AD" w:rsidRPr="008252AD" w:rsidRDefault="008252AD" w:rsidP="008252AD">
      <w:pPr>
        <w:keepNext/>
        <w:keepLines/>
        <w:spacing w:before="120" w:after="120"/>
        <w:ind w:firstLine="340"/>
        <w:rPr>
          <w:rFonts w:ascii="Times New Roman" w:hAnsi="Times New Roman" w:cs="Times New Roman"/>
        </w:rPr>
      </w:pPr>
      <w:r w:rsidRPr="008252AD">
        <w:rPr>
          <w:rFonts w:ascii="Times New Roman" w:hAnsi="Times New Roman" w:cs="Times New Roman"/>
          <w:b/>
        </w:rPr>
        <w:t>§ 4. </w:t>
      </w:r>
      <w:r w:rsidRPr="008252AD">
        <w:rPr>
          <w:rFonts w:ascii="Times New Roman" w:hAnsi="Times New Roman" w:cs="Times New Roman"/>
        </w:rPr>
        <w:t>Zarządzenie wchodzi w życie z dniem podpisania.</w:t>
      </w:r>
    </w:p>
    <w:p w:rsidR="00693EB1" w:rsidRPr="0081357E" w:rsidRDefault="00693EB1" w:rsidP="00693EB1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693EB1" w:rsidRPr="0081357E" w:rsidRDefault="00693EB1" w:rsidP="009A1C1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9A1C12" w:rsidRPr="00C42B71" w:rsidRDefault="009A1C12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b/>
          <w:bCs/>
          <w:sz w:val="20"/>
          <w:szCs w:val="20"/>
          <w:u w:val="single"/>
        </w:rPr>
        <w:t>PRZEDSIĘWZIĘCIA UJĘTE W WIELOLETNIEJ PROGNOZIE FINANSOWEJ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ab/>
        <w:t>W załączniku Nr 2 do projektu uchwały ujęto przedsięwzięcia bieżące i inwestycyjne, których realizacja przewidywana jest w latach 20</w:t>
      </w:r>
      <w:r w:rsidR="005279D1" w:rsidRPr="00C42B71">
        <w:rPr>
          <w:rFonts w:ascii="Times New Roman" w:hAnsi="Times New Roman" w:cs="Times New Roman"/>
          <w:sz w:val="20"/>
          <w:szCs w:val="20"/>
        </w:rPr>
        <w:t>2</w:t>
      </w:r>
      <w:r w:rsidR="000607E9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202</w:t>
      </w:r>
      <w:r w:rsidR="004C3EA7" w:rsidRPr="00C42B71">
        <w:rPr>
          <w:rFonts w:ascii="Times New Roman" w:hAnsi="Times New Roman" w:cs="Times New Roman"/>
          <w:sz w:val="20"/>
          <w:szCs w:val="20"/>
        </w:rPr>
        <w:t>5</w:t>
      </w:r>
      <w:r w:rsidRPr="00C42B71">
        <w:rPr>
          <w:rFonts w:ascii="Times New Roman" w:hAnsi="Times New Roman" w:cs="Times New Roman"/>
          <w:sz w:val="20"/>
          <w:szCs w:val="20"/>
        </w:rPr>
        <w:t>.</w:t>
      </w:r>
    </w:p>
    <w:p w:rsidR="000607E9" w:rsidRPr="00C42B71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zakresie zadań bieżących uwzględniono przedsięwzięcia:</w:t>
      </w:r>
    </w:p>
    <w:p w:rsidR="000607E9" w:rsidRPr="00C42B71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C42B71" w:rsidRDefault="000607E9" w:rsidP="000607E9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0607E9" w:rsidP="000607E9">
      <w:pPr>
        <w:pStyle w:val="Akapitzlist"/>
        <w:widowControl w:val="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607E9" w:rsidRPr="00C42B71" w:rsidRDefault="000607E9" w:rsidP="000607E9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„Kompleksowe ubezpieczenie Gminy Sadki wraz z podległymi jednostkami organizacyjnymi i pomocniczymi”. </w:t>
      </w:r>
    </w:p>
    <w:p w:rsidR="000607E9" w:rsidRPr="00C42B71" w:rsidRDefault="000607E9" w:rsidP="000607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</w:t>
      </w:r>
      <w:r w:rsidR="00005033" w:rsidRPr="00C42B71">
        <w:rPr>
          <w:rFonts w:ascii="Times New Roman" w:hAnsi="Times New Roman" w:cs="Times New Roman"/>
          <w:sz w:val="20"/>
          <w:szCs w:val="20"/>
        </w:rPr>
        <w:t>22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63.200,00 zł</w:t>
      </w:r>
    </w:p>
    <w:p w:rsidR="000607E9" w:rsidRPr="00C42B71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</w:t>
      </w:r>
      <w:r w:rsidR="00005033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C42B71">
        <w:rPr>
          <w:rFonts w:ascii="Times New Roman" w:hAnsi="Times New Roman" w:cs="Times New Roman"/>
          <w:sz w:val="20"/>
          <w:szCs w:val="20"/>
        </w:rPr>
        <w:t>63.2</w:t>
      </w:r>
      <w:r w:rsidRPr="00C42B71">
        <w:rPr>
          <w:rFonts w:ascii="Times New Roman" w:hAnsi="Times New Roman" w:cs="Times New Roman"/>
          <w:sz w:val="20"/>
          <w:szCs w:val="20"/>
        </w:rPr>
        <w:t>00,00 zł</w:t>
      </w:r>
    </w:p>
    <w:p w:rsidR="000607E9" w:rsidRPr="00C42B71" w:rsidRDefault="000607E9" w:rsidP="000607E9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</w:t>
      </w:r>
      <w:r w:rsidR="00005033" w:rsidRPr="00C42B71">
        <w:rPr>
          <w:rFonts w:ascii="Times New Roman" w:hAnsi="Times New Roman" w:cs="Times New Roman"/>
          <w:sz w:val="20"/>
          <w:szCs w:val="20"/>
        </w:rPr>
        <w:t>24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</w:t>
      </w:r>
      <w:r w:rsidR="00005033" w:rsidRPr="00C42B71">
        <w:rPr>
          <w:rFonts w:ascii="Times New Roman" w:hAnsi="Times New Roman" w:cs="Times New Roman"/>
          <w:sz w:val="20"/>
          <w:szCs w:val="20"/>
        </w:rPr>
        <w:t>63.200</w:t>
      </w:r>
      <w:r w:rsidRPr="00C42B71">
        <w:rPr>
          <w:rFonts w:ascii="Times New Roman" w:hAnsi="Times New Roman" w:cs="Times New Roman"/>
          <w:sz w:val="20"/>
          <w:szCs w:val="20"/>
        </w:rPr>
        <w:t>,00 zł</w:t>
      </w:r>
    </w:p>
    <w:p w:rsidR="000607E9" w:rsidRPr="00C42B71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       Łącznie  </w:t>
      </w:r>
      <w:r w:rsidR="00005033" w:rsidRPr="00C42B71">
        <w:rPr>
          <w:rFonts w:ascii="Times New Roman" w:hAnsi="Times New Roman" w:cs="Times New Roman"/>
          <w:sz w:val="20"/>
          <w:szCs w:val="20"/>
          <w:u w:val="single"/>
        </w:rPr>
        <w:t>189.750,00</w:t>
      </w:r>
      <w:r w:rsidRPr="00C42B71">
        <w:rPr>
          <w:rFonts w:ascii="Times New Roman" w:hAnsi="Times New Roman" w:cs="Times New Roman"/>
          <w:sz w:val="20"/>
          <w:szCs w:val="20"/>
          <w:u w:val="single"/>
        </w:rPr>
        <w:t xml:space="preserve"> zł</w:t>
      </w:r>
    </w:p>
    <w:p w:rsidR="000607E9" w:rsidRPr="00C42B71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1FEE" w:rsidRPr="00C42B71" w:rsidRDefault="00BF1FEE" w:rsidP="00BF1FE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607E9" w:rsidRPr="00C42B71" w:rsidRDefault="000607E9" w:rsidP="000607E9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 „Usługi w zakresie dowozu dzieci z terenu gminy Sadki do jednostek oświato</w:t>
      </w:r>
      <w:r w:rsidR="00BF1FEE" w:rsidRPr="00C42B71">
        <w:rPr>
          <w:rFonts w:ascii="Times New Roman" w:hAnsi="Times New Roman" w:cs="Times New Roman"/>
          <w:sz w:val="20"/>
          <w:szCs w:val="20"/>
        </w:rPr>
        <w:t>wych w okresie od 1 września 2021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roku do czerwca 202</w:t>
      </w:r>
      <w:r w:rsidR="00BF1FEE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roku - 2 lata szkolne. ” </w:t>
      </w:r>
    </w:p>
    <w:p w:rsidR="000607E9" w:rsidRPr="00C42B71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F1FEE" w:rsidRPr="00C42B71" w:rsidRDefault="00BF1FEE" w:rsidP="00BF1FE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2021 r. – limit wydatków        144.000,00 zł,</w:t>
      </w:r>
    </w:p>
    <w:p w:rsidR="00BF1FEE" w:rsidRPr="00C42B71" w:rsidRDefault="00BF1FEE" w:rsidP="00BF1FE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2022 r. – limit wydatków        360.000,00 zł,</w:t>
      </w:r>
    </w:p>
    <w:p w:rsidR="00BF1FEE" w:rsidRPr="00C42B71" w:rsidRDefault="00BF1FEE" w:rsidP="00BF1FEE">
      <w:pPr>
        <w:widowControl w:val="0"/>
        <w:numPr>
          <w:ilvl w:val="0"/>
          <w:numId w:val="14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2023 r. – limit wydatków        216.000,00 zł,</w:t>
      </w:r>
    </w:p>
    <w:p w:rsidR="00BF1FEE" w:rsidRPr="00C42B71" w:rsidRDefault="00BF1FEE" w:rsidP="00BF1FEE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0607E9" w:rsidRPr="00C42B71" w:rsidRDefault="00BF1FEE" w:rsidP="004C3EA7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                                        Łączny nakład             720.000,00 zł</w:t>
      </w:r>
    </w:p>
    <w:p w:rsidR="000607E9" w:rsidRPr="00C42B71" w:rsidRDefault="000607E9" w:rsidP="000607E9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C15552" w:rsidRPr="00C42B71" w:rsidRDefault="000607E9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Zadanie bieżące objęte powyższymi limitami będzie realizowane wyłącznie ze środków własnych Gminy Sadki (bez udziału środków unijnych).</w:t>
      </w:r>
    </w:p>
    <w:p w:rsidR="004C3EA7" w:rsidRPr="00C42B71" w:rsidRDefault="004C3EA7" w:rsidP="000607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56C37" w:rsidRPr="00C42B71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W zakresie zadań majątkowych</w:t>
      </w:r>
      <w:r w:rsidR="00C56C37" w:rsidRPr="00C42B71">
        <w:rPr>
          <w:rFonts w:ascii="Times New Roman" w:hAnsi="Times New Roman" w:cs="Times New Roman"/>
          <w:sz w:val="20"/>
          <w:szCs w:val="20"/>
        </w:rPr>
        <w:t>:</w:t>
      </w:r>
    </w:p>
    <w:p w:rsidR="0050110C" w:rsidRPr="00C42B71" w:rsidRDefault="001C27E1" w:rsidP="00C56C37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709" w:hanging="283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Z</w:t>
      </w:r>
      <w:r w:rsidR="0050110C" w:rsidRPr="00C42B71">
        <w:rPr>
          <w:rFonts w:ascii="Times New Roman" w:hAnsi="Times New Roman" w:cs="Times New Roman"/>
          <w:sz w:val="20"/>
          <w:szCs w:val="20"/>
        </w:rPr>
        <w:t>najdują się limity wydatków związanych z wykupem wierzytelności dla inwestycji realizowanej w 2009 roku</w:t>
      </w:r>
      <w:r w:rsidRPr="00C42B71">
        <w:rPr>
          <w:rFonts w:ascii="Times New Roman" w:hAnsi="Times New Roman" w:cs="Times New Roman"/>
          <w:sz w:val="20"/>
          <w:szCs w:val="20"/>
        </w:rPr>
        <w:t xml:space="preserve"> – limit wydatków na 20</w:t>
      </w:r>
      <w:r w:rsidR="00471887" w:rsidRPr="00C42B71">
        <w:rPr>
          <w:rFonts w:ascii="Times New Roman" w:hAnsi="Times New Roman" w:cs="Times New Roman"/>
          <w:sz w:val="20"/>
          <w:szCs w:val="20"/>
        </w:rPr>
        <w:t>2</w:t>
      </w:r>
      <w:r w:rsidR="00BF1FEE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rok wynosi </w:t>
      </w:r>
      <w:r w:rsidR="00BF1FEE" w:rsidRPr="00C42B71">
        <w:rPr>
          <w:rFonts w:ascii="Times New Roman" w:hAnsi="Times New Roman" w:cs="Times New Roman"/>
          <w:sz w:val="20"/>
          <w:szCs w:val="20"/>
        </w:rPr>
        <w:t>688.083,00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</w:t>
      </w:r>
      <w:r w:rsidR="0050110C" w:rsidRPr="00C42B7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5"/>
        <w:gridCol w:w="1280"/>
      </w:tblGrid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drogi gminnej w miejscowości Dębowo ul. Krakowska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Budowa drogi gminnej w miejscowości Sadki ul. Kochanowskiego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Kościelna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Kwiatowa, Brzozowa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 xml:space="preserve">Budowa drogi gminnej w miejscowości Sadki ul. </w:t>
            </w:r>
            <w:proofErr w:type="spellStart"/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Por.K</w:t>
            </w:r>
            <w:proofErr w:type="spellEnd"/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. Susały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drogi gminnej w miejscowości Sadki ul. Przemysłowa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B71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dróg gminnych w miejscowości Śmielin ul. Lipowa, Modrzewiowa, Wierzbowa, Jarzębinowa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4F3" w:rsidRPr="00C42B71">
        <w:trPr>
          <w:trHeight w:val="340"/>
        </w:trPr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C56C37">
            <w:pPr>
              <w:widowControl w:val="0"/>
              <w:numPr>
                <w:ilvl w:val="0"/>
                <w:numId w:val="14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B71">
              <w:rPr>
                <w:rFonts w:ascii="Times New Roman" w:hAnsi="Times New Roman" w:cs="Times New Roman"/>
                <w:sz w:val="20"/>
                <w:szCs w:val="20"/>
              </w:rPr>
              <w:t>Budowa dróg gminnych w miejscowościach Anieliny, Liszkówko, Łodzia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10C" w:rsidRPr="00C42B71" w:rsidRDefault="0050110C" w:rsidP="0050110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0110C" w:rsidRPr="00C42B71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:rsidR="001C27E1" w:rsidRPr="00C42B71" w:rsidRDefault="001C27E1" w:rsidP="001C27E1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ED55D1" w:rsidRPr="00C42B71" w:rsidRDefault="00ED55D1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F1FEE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Suma limitów wydatków przyjętych w latach WPF w układzie lat wynosi odpowiednio:    </w:t>
      </w: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0110C" w:rsidRPr="00C42B71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OLE_LINK39"/>
      <w:bookmarkEnd w:id="6"/>
      <w:r w:rsidRPr="00C42B71">
        <w:rPr>
          <w:rFonts w:ascii="Times New Roman" w:hAnsi="Times New Roman" w:cs="Times New Roman"/>
          <w:sz w:val="20"/>
          <w:szCs w:val="20"/>
        </w:rPr>
        <w:t>202</w:t>
      </w:r>
      <w:r w:rsidR="00BF1FEE" w:rsidRPr="00C42B71">
        <w:rPr>
          <w:rFonts w:ascii="Times New Roman" w:hAnsi="Times New Roman" w:cs="Times New Roman"/>
          <w:sz w:val="20"/>
          <w:szCs w:val="20"/>
        </w:rPr>
        <w:t>2</w:t>
      </w:r>
      <w:r w:rsidRPr="00C42B71">
        <w:rPr>
          <w:rFonts w:ascii="Times New Roman" w:hAnsi="Times New Roman" w:cs="Times New Roman"/>
          <w:sz w:val="20"/>
          <w:szCs w:val="20"/>
        </w:rPr>
        <w:t xml:space="preserve"> r. – limit zobowiązań   </w:t>
      </w:r>
      <w:bookmarkStart w:id="7" w:name="OLE_LINK41"/>
      <w:bookmarkEnd w:id="7"/>
      <w:r w:rsidR="005279D1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EB0AAA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BF1FEE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EB0AAA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="004C3EA7" w:rsidRPr="00C42B71">
        <w:rPr>
          <w:rFonts w:ascii="Times New Roman" w:hAnsi="Times New Roman" w:cs="Times New Roman"/>
          <w:sz w:val="20"/>
          <w:szCs w:val="20"/>
        </w:rPr>
        <w:t>1.111.333,00</w:t>
      </w:r>
      <w:r w:rsidR="00EB0AAA" w:rsidRPr="00C42B71">
        <w:rPr>
          <w:rFonts w:ascii="Times New Roman" w:hAnsi="Times New Roman" w:cs="Times New Roman"/>
          <w:sz w:val="20"/>
          <w:szCs w:val="20"/>
        </w:rPr>
        <w:t xml:space="preserve"> </w:t>
      </w:r>
      <w:r w:rsidRPr="00C42B71">
        <w:rPr>
          <w:rFonts w:ascii="Times New Roman" w:hAnsi="Times New Roman" w:cs="Times New Roman"/>
          <w:sz w:val="20"/>
          <w:szCs w:val="20"/>
        </w:rPr>
        <w:t>zł,</w:t>
      </w:r>
    </w:p>
    <w:p w:rsidR="0050110C" w:rsidRPr="00C42B71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</w:t>
      </w:r>
      <w:r w:rsidR="00BF1FEE" w:rsidRPr="00C42B71">
        <w:rPr>
          <w:rFonts w:ascii="Times New Roman" w:hAnsi="Times New Roman" w:cs="Times New Roman"/>
          <w:sz w:val="20"/>
          <w:szCs w:val="20"/>
        </w:rPr>
        <w:t>3</w:t>
      </w:r>
      <w:r w:rsidRPr="00C42B71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4C3EA7" w:rsidRPr="00C42B71">
        <w:rPr>
          <w:rFonts w:ascii="Times New Roman" w:hAnsi="Times New Roman" w:cs="Times New Roman"/>
          <w:sz w:val="20"/>
          <w:szCs w:val="20"/>
        </w:rPr>
        <w:t>1.029.886,00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C42B71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</w:t>
      </w:r>
      <w:r w:rsidR="00BF1FEE" w:rsidRPr="00C42B71">
        <w:rPr>
          <w:rFonts w:ascii="Times New Roman" w:hAnsi="Times New Roman" w:cs="Times New Roman"/>
          <w:sz w:val="20"/>
          <w:szCs w:val="20"/>
        </w:rPr>
        <w:t>4</w:t>
      </w:r>
      <w:r w:rsidRPr="00C42B71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C42B71">
        <w:rPr>
          <w:rFonts w:ascii="Times New Roman" w:hAnsi="Times New Roman" w:cs="Times New Roman"/>
          <w:sz w:val="20"/>
          <w:szCs w:val="20"/>
        </w:rPr>
        <w:t xml:space="preserve">   696.559,08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zł,</w:t>
      </w:r>
    </w:p>
    <w:p w:rsidR="0050110C" w:rsidRPr="00C42B71" w:rsidRDefault="0050110C" w:rsidP="0050110C">
      <w:pPr>
        <w:widowControl w:val="0"/>
        <w:numPr>
          <w:ilvl w:val="0"/>
          <w:numId w:val="16"/>
        </w:numPr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B71">
        <w:rPr>
          <w:rFonts w:ascii="Times New Roman" w:hAnsi="Times New Roman" w:cs="Times New Roman"/>
          <w:sz w:val="20"/>
          <w:szCs w:val="20"/>
        </w:rPr>
        <w:t>202</w:t>
      </w:r>
      <w:r w:rsidR="00BF1FEE" w:rsidRPr="00C42B71">
        <w:rPr>
          <w:rFonts w:ascii="Times New Roman" w:hAnsi="Times New Roman" w:cs="Times New Roman"/>
          <w:sz w:val="20"/>
          <w:szCs w:val="20"/>
        </w:rPr>
        <w:t>5</w:t>
      </w:r>
      <w:r w:rsidRPr="00C42B71">
        <w:rPr>
          <w:rFonts w:ascii="Times New Roman" w:hAnsi="Times New Roman" w:cs="Times New Roman"/>
          <w:sz w:val="20"/>
          <w:szCs w:val="20"/>
        </w:rPr>
        <w:t xml:space="preserve"> r. – limit zobowiązań       </w:t>
      </w:r>
      <w:r w:rsidR="00BF1FEE" w:rsidRPr="00C42B71">
        <w:rPr>
          <w:rFonts w:ascii="Times New Roman" w:hAnsi="Times New Roman" w:cs="Times New Roman"/>
          <w:sz w:val="20"/>
          <w:szCs w:val="20"/>
        </w:rPr>
        <w:t xml:space="preserve">              0,00</w:t>
      </w:r>
      <w:r w:rsidRPr="00C42B71">
        <w:rPr>
          <w:rFonts w:ascii="Times New Roman" w:hAnsi="Times New Roman" w:cs="Times New Roman"/>
          <w:sz w:val="20"/>
          <w:szCs w:val="20"/>
        </w:rPr>
        <w:t xml:space="preserve"> zł.</w:t>
      </w:r>
    </w:p>
    <w:p w:rsidR="0050110C" w:rsidRPr="00C42B71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14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110C" w:rsidRPr="00C42B71" w:rsidRDefault="0050110C" w:rsidP="005011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50110C" w:rsidRPr="00C42B71" w:rsidRDefault="0050110C" w:rsidP="005011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0110C" w:rsidRPr="00C42B71" w:rsidRDefault="0050110C" w:rsidP="0050110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07D13" w:rsidRPr="00C42B71" w:rsidRDefault="00407D13" w:rsidP="0050110C"/>
    <w:p w:rsidR="00606501" w:rsidRPr="00C42B71" w:rsidRDefault="00606501"/>
    <w:sectPr w:rsidR="00606501" w:rsidRPr="00C42B71" w:rsidSect="00AE1E5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9B1A9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969A1DA2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5" w15:restartNumberingAfterBreak="0">
    <w:nsid w:val="00000006"/>
    <w:multiLevelType w:val="multilevel"/>
    <w:tmpl w:val="B0FA1E2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6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9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3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68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04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40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76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120" w:hanging="24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single"/>
      </w:rPr>
    </w:lvl>
  </w:abstractNum>
  <w:abstractNum w:abstractNumId="8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9" w15:restartNumberingAfterBreak="0">
    <w:nsid w:val="0A4C2851"/>
    <w:multiLevelType w:val="hybridMultilevel"/>
    <w:tmpl w:val="E6A865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702080"/>
    <w:multiLevelType w:val="hybridMultilevel"/>
    <w:tmpl w:val="E844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51645"/>
    <w:multiLevelType w:val="hybridMultilevel"/>
    <w:tmpl w:val="157467E2"/>
    <w:lvl w:ilvl="0" w:tplc="3B9C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353D"/>
    <w:multiLevelType w:val="hybridMultilevel"/>
    <w:tmpl w:val="3850A4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A165C0"/>
    <w:multiLevelType w:val="hybridMultilevel"/>
    <w:tmpl w:val="A17C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7C43"/>
    <w:multiLevelType w:val="hybridMultilevel"/>
    <w:tmpl w:val="ADC86E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857C5A"/>
    <w:multiLevelType w:val="hybridMultilevel"/>
    <w:tmpl w:val="29481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632F0"/>
    <w:multiLevelType w:val="hybridMultilevel"/>
    <w:tmpl w:val="9E6C0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6D4CD4"/>
    <w:multiLevelType w:val="hybridMultilevel"/>
    <w:tmpl w:val="5E626F92"/>
    <w:lvl w:ilvl="0" w:tplc="F10C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A3470"/>
    <w:multiLevelType w:val="hybridMultilevel"/>
    <w:tmpl w:val="5D84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225B0"/>
    <w:multiLevelType w:val="hybridMultilevel"/>
    <w:tmpl w:val="EB386436"/>
    <w:lvl w:ilvl="0" w:tplc="EA06A72E">
      <w:start w:val="2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61601"/>
    <w:multiLevelType w:val="hybridMultilevel"/>
    <w:tmpl w:val="DC740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823CC"/>
    <w:multiLevelType w:val="multilevel"/>
    <w:tmpl w:val="E176E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2" w15:restartNumberingAfterBreak="0">
    <w:nsid w:val="4CE241F3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3" w15:restartNumberingAfterBreak="0">
    <w:nsid w:val="4E5B47C2"/>
    <w:multiLevelType w:val="hybridMultilevel"/>
    <w:tmpl w:val="629C7984"/>
    <w:lvl w:ilvl="0" w:tplc="96083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91927"/>
    <w:multiLevelType w:val="hybridMultilevel"/>
    <w:tmpl w:val="6AC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11036"/>
    <w:multiLevelType w:val="hybridMultilevel"/>
    <w:tmpl w:val="3B00C01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714D6214"/>
    <w:multiLevelType w:val="hybridMultilevel"/>
    <w:tmpl w:val="AD982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9472F"/>
    <w:multiLevelType w:val="hybridMultilevel"/>
    <w:tmpl w:val="26D05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161AB6"/>
    <w:multiLevelType w:val="hybridMultilevel"/>
    <w:tmpl w:val="C8DA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43386"/>
    <w:multiLevelType w:val="hybridMultilevel"/>
    <w:tmpl w:val="CD6055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94497"/>
    <w:multiLevelType w:val="hybridMultilevel"/>
    <w:tmpl w:val="46DCC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177339"/>
    <w:multiLevelType w:val="hybridMultilevel"/>
    <w:tmpl w:val="35881D0A"/>
    <w:lvl w:ilvl="0" w:tplc="F10C174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15"/>
  </w:num>
  <w:num w:numId="7">
    <w:abstractNumId w:val="23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00000A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3">
    <w:abstractNumId w:val="4"/>
  </w:num>
  <w:num w:numId="14">
    <w:abstractNumId w:val="5"/>
  </w:num>
  <w:num w:numId="15">
    <w:abstractNumId w:val="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"/>
        <w:lvlJc w:val="left"/>
        <w:pPr>
          <w:ind w:left="14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7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6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2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58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4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0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7">
    <w:abstractNumId w:val="17"/>
  </w:num>
  <w:num w:numId="18">
    <w:abstractNumId w:val="30"/>
  </w:num>
  <w:num w:numId="19">
    <w:abstractNumId w:val="31"/>
  </w:num>
  <w:num w:numId="20">
    <w:abstractNumId w:val="24"/>
  </w:num>
  <w:num w:numId="21">
    <w:abstractNumId w:val="19"/>
  </w:num>
  <w:num w:numId="22">
    <w:abstractNumId w:val="20"/>
  </w:num>
  <w:num w:numId="23">
    <w:abstractNumId w:val="26"/>
  </w:num>
  <w:num w:numId="24">
    <w:abstractNumId w:val="29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4"/>
  </w:num>
  <w:num w:numId="29">
    <w:abstractNumId w:val="16"/>
  </w:num>
  <w:num w:numId="30">
    <w:abstractNumId w:val="12"/>
  </w:num>
  <w:num w:numId="31">
    <w:abstractNumId w:val="28"/>
  </w:num>
  <w:num w:numId="32">
    <w:abstractNumId w:val="1"/>
    <w:lvlOverride w:ilvl="0">
      <w:lvl w:ilvl="0">
        <w:start w:val="1"/>
        <w:numFmt w:val="bullet"/>
        <w:lvlText w:val=""/>
        <w:lvlJc w:val="left"/>
        <w:pPr>
          <w:ind w:left="1560" w:hanging="56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21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4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1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57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3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29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58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3">
    <w:abstractNumId w:val="22"/>
  </w:num>
  <w:num w:numId="34">
    <w:abstractNumId w:val="21"/>
  </w:num>
  <w:num w:numId="35">
    <w:abstractNumId w:val="25"/>
  </w:num>
  <w:num w:numId="36">
    <w:abstractNumId w:val="9"/>
  </w:num>
  <w:num w:numId="37">
    <w:abstractNumId w:val="1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05033"/>
    <w:rsid w:val="00025CB7"/>
    <w:rsid w:val="000321EF"/>
    <w:rsid w:val="000607E9"/>
    <w:rsid w:val="000A2F04"/>
    <w:rsid w:val="000A4C3A"/>
    <w:rsid w:val="000C2C12"/>
    <w:rsid w:val="000D5B69"/>
    <w:rsid w:val="000E3E67"/>
    <w:rsid w:val="00151319"/>
    <w:rsid w:val="001709FE"/>
    <w:rsid w:val="0018178F"/>
    <w:rsid w:val="001B6733"/>
    <w:rsid w:val="001C27E1"/>
    <w:rsid w:val="00203E88"/>
    <w:rsid w:val="002136F9"/>
    <w:rsid w:val="002204D4"/>
    <w:rsid w:val="002434C5"/>
    <w:rsid w:val="002460E7"/>
    <w:rsid w:val="00281A38"/>
    <w:rsid w:val="002822E6"/>
    <w:rsid w:val="00292DA6"/>
    <w:rsid w:val="002B1B61"/>
    <w:rsid w:val="002B42FB"/>
    <w:rsid w:val="002C353A"/>
    <w:rsid w:val="002E763C"/>
    <w:rsid w:val="00312D38"/>
    <w:rsid w:val="00321A1F"/>
    <w:rsid w:val="00353B6B"/>
    <w:rsid w:val="00386796"/>
    <w:rsid w:val="003B0E56"/>
    <w:rsid w:val="00407D13"/>
    <w:rsid w:val="00471887"/>
    <w:rsid w:val="0049708B"/>
    <w:rsid w:val="004C3EA7"/>
    <w:rsid w:val="0050110C"/>
    <w:rsid w:val="005279D1"/>
    <w:rsid w:val="005350A0"/>
    <w:rsid w:val="00562953"/>
    <w:rsid w:val="0057489F"/>
    <w:rsid w:val="00587AE6"/>
    <w:rsid w:val="00596914"/>
    <w:rsid w:val="005A6D87"/>
    <w:rsid w:val="005C5688"/>
    <w:rsid w:val="005C6103"/>
    <w:rsid w:val="005F5065"/>
    <w:rsid w:val="00604FCB"/>
    <w:rsid w:val="00606501"/>
    <w:rsid w:val="00613849"/>
    <w:rsid w:val="0062204F"/>
    <w:rsid w:val="00626F2E"/>
    <w:rsid w:val="00673593"/>
    <w:rsid w:val="00693EB1"/>
    <w:rsid w:val="006C5868"/>
    <w:rsid w:val="006C6498"/>
    <w:rsid w:val="006D44A6"/>
    <w:rsid w:val="006D4CE4"/>
    <w:rsid w:val="006E4831"/>
    <w:rsid w:val="006E4C2F"/>
    <w:rsid w:val="00722BBC"/>
    <w:rsid w:val="0073245E"/>
    <w:rsid w:val="00740958"/>
    <w:rsid w:val="00764271"/>
    <w:rsid w:val="0077408E"/>
    <w:rsid w:val="0077613E"/>
    <w:rsid w:val="007803CE"/>
    <w:rsid w:val="007A40A0"/>
    <w:rsid w:val="007E4A4B"/>
    <w:rsid w:val="007E4C1E"/>
    <w:rsid w:val="008252AD"/>
    <w:rsid w:val="0082587D"/>
    <w:rsid w:val="00825954"/>
    <w:rsid w:val="008358A5"/>
    <w:rsid w:val="00836489"/>
    <w:rsid w:val="00837A1E"/>
    <w:rsid w:val="00852172"/>
    <w:rsid w:val="00863771"/>
    <w:rsid w:val="008644DB"/>
    <w:rsid w:val="00867DA8"/>
    <w:rsid w:val="00873833"/>
    <w:rsid w:val="0087423F"/>
    <w:rsid w:val="00877331"/>
    <w:rsid w:val="008B30BE"/>
    <w:rsid w:val="008F210B"/>
    <w:rsid w:val="00904864"/>
    <w:rsid w:val="00904CBF"/>
    <w:rsid w:val="00906DF9"/>
    <w:rsid w:val="009262FF"/>
    <w:rsid w:val="009410DB"/>
    <w:rsid w:val="009623E3"/>
    <w:rsid w:val="009934F3"/>
    <w:rsid w:val="009A1C12"/>
    <w:rsid w:val="009C081E"/>
    <w:rsid w:val="009D123B"/>
    <w:rsid w:val="009E413A"/>
    <w:rsid w:val="00A06507"/>
    <w:rsid w:val="00A06FBF"/>
    <w:rsid w:val="00A17192"/>
    <w:rsid w:val="00A17F07"/>
    <w:rsid w:val="00A37C5C"/>
    <w:rsid w:val="00A5030B"/>
    <w:rsid w:val="00A81F56"/>
    <w:rsid w:val="00AA3C06"/>
    <w:rsid w:val="00AA6636"/>
    <w:rsid w:val="00AD67CF"/>
    <w:rsid w:val="00AE2DF9"/>
    <w:rsid w:val="00AF1036"/>
    <w:rsid w:val="00B017E6"/>
    <w:rsid w:val="00B30253"/>
    <w:rsid w:val="00B639E5"/>
    <w:rsid w:val="00B75867"/>
    <w:rsid w:val="00B76026"/>
    <w:rsid w:val="00B86159"/>
    <w:rsid w:val="00B91A5E"/>
    <w:rsid w:val="00BA559D"/>
    <w:rsid w:val="00BB249C"/>
    <w:rsid w:val="00BC032E"/>
    <w:rsid w:val="00BD0AE4"/>
    <w:rsid w:val="00BD2975"/>
    <w:rsid w:val="00BF0A12"/>
    <w:rsid w:val="00BF1FEE"/>
    <w:rsid w:val="00C15552"/>
    <w:rsid w:val="00C42B71"/>
    <w:rsid w:val="00C56C37"/>
    <w:rsid w:val="00C67587"/>
    <w:rsid w:val="00C73545"/>
    <w:rsid w:val="00C86848"/>
    <w:rsid w:val="00CB5CB9"/>
    <w:rsid w:val="00D35CA3"/>
    <w:rsid w:val="00D57366"/>
    <w:rsid w:val="00E34841"/>
    <w:rsid w:val="00E526AC"/>
    <w:rsid w:val="00E7306D"/>
    <w:rsid w:val="00E731B5"/>
    <w:rsid w:val="00E8277F"/>
    <w:rsid w:val="00EB0AAA"/>
    <w:rsid w:val="00ED55D1"/>
    <w:rsid w:val="00EE0421"/>
    <w:rsid w:val="00EF5B17"/>
    <w:rsid w:val="00F03719"/>
    <w:rsid w:val="00F057E0"/>
    <w:rsid w:val="00F1056A"/>
    <w:rsid w:val="00F3344B"/>
    <w:rsid w:val="00F362B9"/>
    <w:rsid w:val="00F64649"/>
    <w:rsid w:val="00F83B21"/>
    <w:rsid w:val="00F8450F"/>
    <w:rsid w:val="00F92F9E"/>
    <w:rsid w:val="00F96879"/>
    <w:rsid w:val="00FB41E6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C0C43-7DEA-4AF4-A0D6-74CAA22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958"/>
  </w:style>
  <w:style w:type="paragraph" w:styleId="Nagwek2">
    <w:name w:val="heading 2"/>
    <w:basedOn w:val="Normalny"/>
    <w:link w:val="Nagwek2Znak"/>
    <w:uiPriority w:val="9"/>
    <w:qFormat/>
    <w:rsid w:val="00BB2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7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E2D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B24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1604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Skarbnik </cp:lastModifiedBy>
  <cp:revision>3</cp:revision>
  <cp:lastPrinted>2021-11-10T07:30:00Z</cp:lastPrinted>
  <dcterms:created xsi:type="dcterms:W3CDTF">2021-12-22T09:16:00Z</dcterms:created>
  <dcterms:modified xsi:type="dcterms:W3CDTF">2021-12-22T09:46:00Z</dcterms:modified>
</cp:coreProperties>
</file>