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Sadki, dnia 20 września 2022 r.</w:t>
      </w: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Komisja Infrastruktury Technicznej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i Finansów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RO.0012.3.8.2022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pStyle w:val="Bezodstpw"/>
        <w:jc w:val="both"/>
        <w:rPr>
          <w:b/>
          <w:sz w:val="22"/>
          <w:szCs w:val="22"/>
        </w:rPr>
      </w:pPr>
    </w:p>
    <w:p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>
      <w:pPr>
        <w:pStyle w:val="Bezodstpw"/>
        <w:jc w:val="both"/>
        <w:rPr>
          <w:b/>
          <w:sz w:val="22"/>
          <w:szCs w:val="22"/>
        </w:rPr>
      </w:pPr>
    </w:p>
    <w:p>
      <w:pPr>
        <w:pStyle w:val="Bezodstpw"/>
        <w:jc w:val="both"/>
        <w:rPr>
          <w:b/>
          <w:sz w:val="22"/>
          <w:szCs w:val="22"/>
        </w:rPr>
      </w:pPr>
    </w:p>
    <w:p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>
        <w:rPr>
          <w:bCs/>
          <w:sz w:val="22"/>
          <w:szCs w:val="22"/>
        </w:rPr>
        <w:t>§</w:t>
      </w:r>
      <w:r>
        <w:rPr>
          <w:sz w:val="22"/>
          <w:szCs w:val="22"/>
        </w:rPr>
        <w:t>57 ust. 2 Uchwały Nr VIII/18/2019 Rady Gminy Sadki z dnia 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>. Woj. Kuj.-Pom. z 2019 r. poz. 2683) zwołuję posiedzenie Komisji Infrastruktury Technicznej i Finansów na dzień</w:t>
      </w:r>
      <w:r>
        <w:rPr>
          <w:b/>
          <w:sz w:val="22"/>
          <w:szCs w:val="22"/>
        </w:rPr>
        <w:t xml:space="preserve"> 26 września 2022 r.</w:t>
      </w:r>
      <w:r>
        <w:rPr>
          <w:sz w:val="22"/>
          <w:szCs w:val="22"/>
        </w:rPr>
        <w:t xml:space="preserve"> o godz. 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w sali nr 1 Gminnego Centrum Administracyjno-Kulturalnego w Sadkach, ul. Strażacka 11. 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w sprawie wprowadzenia zmian do budżetu Gminy Sadki na 2022 rok.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zmieniającej uchwałę w sprawie uchwalenia Wieloletniej Prognozy Finansowej Gminy Sadki na lata 2022-2027.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w sprawie </w:t>
      </w:r>
      <w:r>
        <w:rPr>
          <w:bCs/>
          <w:sz w:val="22"/>
          <w:szCs w:val="22"/>
        </w:rPr>
        <w:t>postanowienia o odbieraniu odpadów komunalnych od właścicieli nieruchomości, na których nie zamieszkują mieszkańcy, a powstają odpady komunalne.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jc w:val="both"/>
        <w:rPr>
          <w:sz w:val="22"/>
          <w:szCs w:val="22"/>
        </w:rPr>
      </w:pPr>
    </w:p>
    <w:bookmarkEnd w:id="0"/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ind w:left="720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Przewodniczący Komisji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Infrastruktury Technicznej i Finansów 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Michał Olejniczak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>
      <w:pPr>
        <w:pStyle w:val="Bezodstpw"/>
        <w:jc w:val="both"/>
        <w:rPr>
          <w:sz w:val="22"/>
          <w:szCs w:val="22"/>
        </w:rPr>
      </w:pPr>
    </w:p>
    <w:sect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6A2C"/>
    <w:multiLevelType w:val="hybridMultilevel"/>
    <w:tmpl w:val="BDE4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416"/>
    <w:multiLevelType w:val="hybridMultilevel"/>
    <w:tmpl w:val="E692F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81A3E"/>
    <w:multiLevelType w:val="hybridMultilevel"/>
    <w:tmpl w:val="E6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5E30"/>
    <w:multiLevelType w:val="hybridMultilevel"/>
    <w:tmpl w:val="2D3E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7BA3"/>
    <w:multiLevelType w:val="hybridMultilevel"/>
    <w:tmpl w:val="D32C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840F0"/>
    <w:multiLevelType w:val="hybridMultilevel"/>
    <w:tmpl w:val="0BF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06AFB"/>
    <w:multiLevelType w:val="hybridMultilevel"/>
    <w:tmpl w:val="C2086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AA2086"/>
    <w:multiLevelType w:val="hybridMultilevel"/>
    <w:tmpl w:val="C6A0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10B4D"/>
    <w:multiLevelType w:val="hybridMultilevel"/>
    <w:tmpl w:val="ECC03D20"/>
    <w:lvl w:ilvl="0" w:tplc="652A5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7510"/>
    <w:multiLevelType w:val="hybridMultilevel"/>
    <w:tmpl w:val="FD0EB996"/>
    <w:lvl w:ilvl="0" w:tplc="D626E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E78A0"/>
    <w:multiLevelType w:val="hybridMultilevel"/>
    <w:tmpl w:val="BBEAB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A6C15"/>
    <w:multiLevelType w:val="hybridMultilevel"/>
    <w:tmpl w:val="75A4A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7CE1A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5F63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6343C"/>
    <w:multiLevelType w:val="hybridMultilevel"/>
    <w:tmpl w:val="22764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F482C"/>
    <w:multiLevelType w:val="hybridMultilevel"/>
    <w:tmpl w:val="2320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A7635"/>
    <w:multiLevelType w:val="hybridMultilevel"/>
    <w:tmpl w:val="2E1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A634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86F2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07587"/>
    <w:multiLevelType w:val="hybridMultilevel"/>
    <w:tmpl w:val="C35885B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481D4F"/>
    <w:multiLevelType w:val="hybridMultilevel"/>
    <w:tmpl w:val="4AAE5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055C8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86A91"/>
    <w:multiLevelType w:val="hybridMultilevel"/>
    <w:tmpl w:val="364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66181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F0B56"/>
    <w:multiLevelType w:val="hybridMultilevel"/>
    <w:tmpl w:val="12DA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23BFA"/>
    <w:multiLevelType w:val="hybridMultilevel"/>
    <w:tmpl w:val="C92C3DCA"/>
    <w:lvl w:ilvl="0" w:tplc="E9166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233DF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132C13"/>
    <w:multiLevelType w:val="hybridMultilevel"/>
    <w:tmpl w:val="03A6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36313"/>
    <w:multiLevelType w:val="hybridMultilevel"/>
    <w:tmpl w:val="AB3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4EAB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</w:num>
  <w:num w:numId="4">
    <w:abstractNumId w:val="26"/>
  </w:num>
  <w:num w:numId="5">
    <w:abstractNumId w:val="35"/>
  </w:num>
  <w:num w:numId="6">
    <w:abstractNumId w:val="7"/>
  </w:num>
  <w:num w:numId="7">
    <w:abstractNumId w:val="8"/>
  </w:num>
  <w:num w:numId="8">
    <w:abstractNumId w:val="13"/>
  </w:num>
  <w:num w:numId="9">
    <w:abstractNumId w:val="36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</w:num>
  <w:num w:numId="17">
    <w:abstractNumId w:val="21"/>
  </w:num>
  <w:num w:numId="18">
    <w:abstractNumId w:val="30"/>
  </w:num>
  <w:num w:numId="19">
    <w:abstractNumId w:val="3"/>
  </w:num>
  <w:num w:numId="20">
    <w:abstractNumId w:val="10"/>
  </w:num>
  <w:num w:numId="21">
    <w:abstractNumId w:val="18"/>
  </w:num>
  <w:num w:numId="22">
    <w:abstractNumId w:val="3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5"/>
  </w:num>
  <w:num w:numId="26">
    <w:abstractNumId w:val="20"/>
  </w:num>
  <w:num w:numId="27">
    <w:abstractNumId w:val="27"/>
  </w:num>
  <w:num w:numId="28">
    <w:abstractNumId w:val="16"/>
  </w:num>
  <w:num w:numId="29">
    <w:abstractNumId w:val="34"/>
  </w:num>
  <w:num w:numId="30">
    <w:abstractNumId w:val="19"/>
  </w:num>
  <w:num w:numId="31">
    <w:abstractNumId w:val="14"/>
  </w:num>
  <w:num w:numId="32">
    <w:abstractNumId w:val="33"/>
  </w:num>
  <w:num w:numId="33">
    <w:abstractNumId w:val="31"/>
  </w:num>
  <w:num w:numId="34">
    <w:abstractNumId w:val="37"/>
  </w:num>
  <w:num w:numId="35">
    <w:abstractNumId w:val="29"/>
  </w:num>
  <w:num w:numId="36">
    <w:abstractNumId w:val="12"/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961A8-26DD-4026-9970-F1F3B3A0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bodytext2">
    <w:name w:val="bodytext2"/>
    <w:basedOn w:val="Domylnaczcionkaakapitu"/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rongemphasis">
    <w:name w:val="strongemphasis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markedcontent">
    <w:name w:val="markedconten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151</cp:revision>
  <cp:lastPrinted>2022-09-20T09:37:00Z</cp:lastPrinted>
  <dcterms:created xsi:type="dcterms:W3CDTF">2018-12-06T07:21:00Z</dcterms:created>
  <dcterms:modified xsi:type="dcterms:W3CDTF">2022-09-20T11:56:00Z</dcterms:modified>
</cp:coreProperties>
</file>