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E01" w:rsidRDefault="00A901EC">
      <w:pPr>
        <w:pStyle w:val="Teksttreci30"/>
        <w:shd w:val="clear" w:color="auto" w:fill="auto"/>
        <w:spacing w:after="788"/>
        <w:ind w:left="3300" w:right="3060"/>
      </w:pPr>
      <w:r>
        <w:t>ZARZĄDZENIE NR 59.2022 WÓJTA GMINY SADKI z dnia 5 sierpnia 2022 r.</w:t>
      </w:r>
    </w:p>
    <w:p w:rsidR="00872E01" w:rsidRDefault="00A901EC">
      <w:pPr>
        <w:pStyle w:val="Teksttreci30"/>
        <w:shd w:val="clear" w:color="auto" w:fill="auto"/>
        <w:spacing w:after="601" w:line="317" w:lineRule="exact"/>
        <w:ind w:left="620" w:firstLine="0"/>
      </w:pPr>
      <w:r>
        <w:t>w sprawie powołania komisji rekrutacyjnej przy naborze na wolne stanowisko urzędnicze Podinspektora ds. inwestycji i dróg w Urzędzie Gminy w Sadkach</w:t>
      </w:r>
    </w:p>
    <w:p w:rsidR="00872E01" w:rsidRDefault="00A901EC">
      <w:pPr>
        <w:pStyle w:val="Teksttreci20"/>
        <w:shd w:val="clear" w:color="auto" w:fill="auto"/>
        <w:spacing w:before="0" w:after="257"/>
      </w:pPr>
      <w:r>
        <w:t xml:space="preserve">Na podstawie art. 33 ust. 1, 3 i 5 </w:t>
      </w:r>
      <w:r>
        <w:t xml:space="preserve">ustawy z dnia 8 marca 1990 r. o samorządzie gminnym (Dz. U. z 2022 r., poz. 559 ze zm.) oraz art. 11 ustawy z dnia 21 listopada 2008 r. o pracownikach samorządowych (Dz. U. z 2022 r., poz. 530) oraz Zarządzenia Nr 23.2020 Wójta Gminy Sadki z dnia 12 marca </w:t>
      </w:r>
      <w:r>
        <w:t>2020 r. w sprawie wprowadzenia Regulaminu naboru na wolne stanowisko urzędnicze w Urzędzie Gminy w Sadkach i Zarządzenia Nr 59.2020 Wójta Gminy Sadki z dnia 16 lipca 2020 r. zmieniające zarządzenie w sprawie wprowadzenia Regulaminu naboru na wolne stanowis</w:t>
      </w:r>
      <w:r>
        <w:t>ko urzędnicze , zarządzam co następuje:</w:t>
      </w:r>
    </w:p>
    <w:p w:rsidR="00872E01" w:rsidRDefault="00A901EC">
      <w:pPr>
        <w:pStyle w:val="Teksttreci20"/>
        <w:shd w:val="clear" w:color="auto" w:fill="auto"/>
        <w:spacing w:before="0" w:line="270" w:lineRule="exact"/>
        <w:ind w:firstLine="780"/>
      </w:pPr>
      <w:r>
        <w:rPr>
          <w:rStyle w:val="Teksttreci2Pogrubienie"/>
        </w:rPr>
        <w:t xml:space="preserve">§1. </w:t>
      </w:r>
      <w:r>
        <w:t>Powołuję komisję rekrutacyjną do przeprowadzenia naboru na wolne stanowisko urzędnicze Podinspektora ds. inwestycji i dróg w Urzędzie Gminy Sadkach w składzie:</w:t>
      </w:r>
    </w:p>
    <w:p w:rsidR="00872E01" w:rsidRDefault="00A901EC">
      <w:pPr>
        <w:pStyle w:val="Teksttreci20"/>
        <w:numPr>
          <w:ilvl w:val="0"/>
          <w:numId w:val="1"/>
        </w:numPr>
        <w:shd w:val="clear" w:color="auto" w:fill="auto"/>
        <w:tabs>
          <w:tab w:val="left" w:pos="1123"/>
        </w:tabs>
        <w:spacing w:before="0" w:after="0" w:line="270" w:lineRule="exact"/>
        <w:ind w:firstLine="780"/>
      </w:pPr>
      <w:r>
        <w:t>Przewodniczący Komisji - Andrzej Wiekierak</w:t>
      </w:r>
    </w:p>
    <w:p w:rsidR="00872E01" w:rsidRDefault="00A901EC">
      <w:pPr>
        <w:pStyle w:val="Teksttreci20"/>
        <w:numPr>
          <w:ilvl w:val="0"/>
          <w:numId w:val="1"/>
        </w:numPr>
        <w:shd w:val="clear" w:color="auto" w:fill="auto"/>
        <w:tabs>
          <w:tab w:val="left" w:pos="1123"/>
        </w:tabs>
        <w:spacing w:before="0" w:after="0" w:line="270" w:lineRule="exact"/>
        <w:ind w:firstLine="780"/>
      </w:pPr>
      <w:r>
        <w:t xml:space="preserve">Zastępca </w:t>
      </w:r>
      <w:r>
        <w:t>przewodniczącego Komisji - Sebastian Mazur</w:t>
      </w:r>
    </w:p>
    <w:p w:rsidR="00872E01" w:rsidRDefault="00A901EC">
      <w:pPr>
        <w:pStyle w:val="Teksttreci20"/>
        <w:numPr>
          <w:ilvl w:val="0"/>
          <w:numId w:val="1"/>
        </w:numPr>
        <w:shd w:val="clear" w:color="auto" w:fill="auto"/>
        <w:tabs>
          <w:tab w:val="left" w:pos="1123"/>
        </w:tabs>
        <w:spacing w:before="0" w:after="254" w:line="270" w:lineRule="exact"/>
        <w:ind w:firstLine="780"/>
      </w:pPr>
      <w:r>
        <w:t>Sekretarz Komisji - Monika Wróblewska</w:t>
      </w:r>
    </w:p>
    <w:p w:rsidR="00872E01" w:rsidRDefault="00A901EC">
      <w:pPr>
        <w:pStyle w:val="Teksttreci20"/>
        <w:shd w:val="clear" w:color="auto" w:fill="auto"/>
        <w:spacing w:before="0" w:after="0" w:line="277" w:lineRule="exact"/>
        <w:ind w:firstLine="780"/>
      </w:pPr>
      <w:r>
        <w:t xml:space="preserve">§2. Zadaniem komisji rekrutacyjnej przy naborze na wolne stanowisko urzędnicze, o którym mowa w §1 będzie weryfikacja formalna i analiza złożonych dokumentów do dnia 25 </w:t>
      </w:r>
      <w:bookmarkStart w:id="0" w:name="_GoBack"/>
      <w:bookmarkEnd w:id="0"/>
      <w:r>
        <w:t>sierpn</w:t>
      </w:r>
      <w:r>
        <w:t>ia 2022 r. oraz przeprowadzenie rozmowy kwalifikacyjnej z kandydatami w terminie do dnia 30 sierpnia 2022 r.</w:t>
      </w:r>
    </w:p>
    <w:p w:rsidR="00872E01" w:rsidRDefault="00872E01">
      <w:pPr>
        <w:rPr>
          <w:sz w:val="2"/>
          <w:szCs w:val="2"/>
        </w:rPr>
      </w:pPr>
    </w:p>
    <w:p w:rsidR="001008B2" w:rsidRDefault="001008B2" w:rsidP="001008B2">
      <w:pPr>
        <w:pStyle w:val="Podpisobrazu0"/>
        <w:framePr w:h="2059" w:hSpace="1897" w:wrap="notBeside" w:vAnchor="text" w:hAnchor="page" w:x="1899" w:y="190"/>
        <w:shd w:val="clear" w:color="auto" w:fill="auto"/>
      </w:pPr>
      <w:r>
        <w:t>§3. Zarządzenie wchodzi w życie z dniem podpisania.</w:t>
      </w:r>
    </w:p>
    <w:p w:rsidR="001008B2" w:rsidRDefault="001008B2" w:rsidP="001008B2">
      <w:pPr>
        <w:framePr w:h="2059" w:hSpace="1897" w:wrap="notBeside" w:vAnchor="text" w:hAnchor="page" w:x="1899" w:y="190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81300" cy="1304925"/>
            <wp:effectExtent l="0" t="0" r="0" b="9525"/>
            <wp:docPr id="5" name="Obraz 5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E01" w:rsidRDefault="00872E01">
      <w:pPr>
        <w:rPr>
          <w:sz w:val="2"/>
          <w:szCs w:val="2"/>
        </w:rPr>
      </w:pPr>
    </w:p>
    <w:sectPr w:rsidR="00872E01">
      <w:pgSz w:w="11900" w:h="16840"/>
      <w:pgMar w:top="2861" w:right="1491" w:bottom="2861" w:left="13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1EC" w:rsidRDefault="00A901EC">
      <w:r>
        <w:separator/>
      </w:r>
    </w:p>
  </w:endnote>
  <w:endnote w:type="continuationSeparator" w:id="0">
    <w:p w:rsidR="00A901EC" w:rsidRDefault="00A9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1EC" w:rsidRDefault="00A901EC"/>
  </w:footnote>
  <w:footnote w:type="continuationSeparator" w:id="0">
    <w:p w:rsidR="00A901EC" w:rsidRDefault="00A901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C21A4"/>
    <w:multiLevelType w:val="multilevel"/>
    <w:tmpl w:val="B29A6E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01"/>
    <w:rsid w:val="001008B2"/>
    <w:rsid w:val="00872E01"/>
    <w:rsid w:val="00A9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A950B-DCCB-44EE-BF07-A1D3C213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820" w:line="277" w:lineRule="exact"/>
      <w:ind w:hanging="22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60" w:after="260" w:line="266" w:lineRule="exact"/>
      <w:ind w:firstLine="620"/>
      <w:jc w:val="both"/>
    </w:pPr>
    <w:rPr>
      <w:rFonts w:ascii="Times New Roman" w:eastAsia="Times New Roman" w:hAnsi="Times New Roman" w:cs="Times New Roman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2022-08-05T09:51:00Z</dcterms:created>
  <dcterms:modified xsi:type="dcterms:W3CDTF">2022-08-05T09:51:00Z</dcterms:modified>
</cp:coreProperties>
</file>