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9F1E63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9F1E63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9606F" w:rsidRPr="009F1E63">
        <w:rPr>
          <w:rFonts w:ascii="Times New Roman" w:hAnsi="Times New Roman" w:cs="Times New Roman"/>
          <w:b/>
          <w:bCs/>
          <w:sz w:val="24"/>
          <w:szCs w:val="24"/>
        </w:rPr>
        <w:t>LV</w:t>
      </w:r>
      <w:r w:rsidR="00A40362" w:rsidRPr="009F1E6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944470">
        <w:rPr>
          <w:rFonts w:ascii="Times New Roman" w:hAnsi="Times New Roman" w:cs="Times New Roman"/>
          <w:b/>
          <w:bCs/>
          <w:sz w:val="24"/>
          <w:szCs w:val="24"/>
        </w:rPr>
        <w:t>/27</w:t>
      </w:r>
      <w:bookmarkStart w:id="0" w:name="_GoBack"/>
      <w:bookmarkEnd w:id="0"/>
      <w:r w:rsidR="00F569C7" w:rsidRPr="009F1E63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9F1E6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21D3" w:rsidRPr="009F1E6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F569C7" w:rsidRPr="009F1E63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9F1E63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40362" w:rsidRPr="009F1E6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C7229"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362" w:rsidRPr="009F1E63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CC7229"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F73A8" w:rsidRPr="009F1E6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9F1E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9F1E63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9F1E6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9606F" w:rsidRPr="009F1E6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F1E63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E9606F" w:rsidRPr="009F1E6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F569C7" w:rsidRPr="009F1E63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F1E63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9F1E63">
        <w:rPr>
          <w:rFonts w:ascii="Times New Roman" w:hAnsi="Times New Roman" w:cs="Times New Roman"/>
          <w:sz w:val="24"/>
          <w:szCs w:val="24"/>
        </w:rPr>
        <w:t>2</w:t>
      </w:r>
      <w:r w:rsidR="00E9606F" w:rsidRPr="009F1E63">
        <w:rPr>
          <w:rFonts w:ascii="Times New Roman" w:hAnsi="Times New Roman" w:cs="Times New Roman"/>
          <w:sz w:val="24"/>
          <w:szCs w:val="24"/>
        </w:rPr>
        <w:t>2</w:t>
      </w:r>
      <w:r w:rsidRPr="009F1E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E9606F" w:rsidRPr="009F1E63">
        <w:rPr>
          <w:rFonts w:ascii="Times New Roman" w:hAnsi="Times New Roman" w:cs="Times New Roman"/>
          <w:sz w:val="24"/>
          <w:szCs w:val="24"/>
        </w:rPr>
        <w:t>559</w:t>
      </w:r>
      <w:r w:rsidR="000324B4" w:rsidRPr="009F1E63">
        <w:rPr>
          <w:rFonts w:ascii="Times New Roman" w:hAnsi="Times New Roman" w:cs="Times New Roman"/>
          <w:sz w:val="24"/>
          <w:szCs w:val="24"/>
        </w:rPr>
        <w:t xml:space="preserve"> </w:t>
      </w:r>
      <w:r w:rsidR="00A40362" w:rsidRPr="009F1E63">
        <w:rPr>
          <w:rFonts w:ascii="Times New Roman" w:hAnsi="Times New Roman" w:cs="Times New Roman"/>
          <w:sz w:val="24"/>
          <w:szCs w:val="24"/>
        </w:rPr>
        <w:t>ze zm.</w:t>
      </w:r>
      <w:r w:rsidRPr="009F1E63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 w:rsidRPr="009F1E63">
        <w:rPr>
          <w:rFonts w:ascii="Times New Roman" w:hAnsi="Times New Roman" w:cs="Times New Roman"/>
          <w:sz w:val="24"/>
          <w:szCs w:val="24"/>
        </w:rPr>
        <w:t>21</w:t>
      </w:r>
      <w:r w:rsidRPr="009F1E63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9F1E63">
        <w:rPr>
          <w:rFonts w:ascii="Times New Roman" w:hAnsi="Times New Roman" w:cs="Times New Roman"/>
          <w:sz w:val="24"/>
          <w:szCs w:val="24"/>
        </w:rPr>
        <w:t>305</w:t>
      </w:r>
      <w:r w:rsidR="00E9606F" w:rsidRPr="009F1E63">
        <w:rPr>
          <w:rFonts w:ascii="Times New Roman" w:hAnsi="Times New Roman" w:cs="Times New Roman"/>
          <w:sz w:val="24"/>
          <w:szCs w:val="24"/>
        </w:rPr>
        <w:t xml:space="preserve"> ze zm.</w:t>
      </w:r>
      <w:r w:rsidR="00125BC0" w:rsidRPr="009F1E63">
        <w:rPr>
          <w:rFonts w:ascii="Times New Roman" w:hAnsi="Times New Roman" w:cs="Times New Roman"/>
          <w:sz w:val="24"/>
          <w:szCs w:val="24"/>
        </w:rPr>
        <w:t xml:space="preserve"> </w:t>
      </w:r>
      <w:r w:rsidRPr="009F1E63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</w:t>
      </w:r>
      <w:r w:rsidR="00E9606F" w:rsidRPr="009F1E63">
        <w:rPr>
          <w:rFonts w:ascii="Times New Roman" w:hAnsi="Times New Roman" w:cs="Times New Roman"/>
          <w:sz w:val="24"/>
          <w:szCs w:val="24"/>
        </w:rPr>
        <w:t>21</w:t>
      </w:r>
      <w:r w:rsidRPr="009F1E6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9606F" w:rsidRPr="009F1E63">
        <w:rPr>
          <w:rFonts w:ascii="Times New Roman" w:hAnsi="Times New Roman" w:cs="Times New Roman"/>
          <w:sz w:val="24"/>
          <w:szCs w:val="24"/>
        </w:rPr>
        <w:t>83</w:t>
      </w:r>
      <w:r w:rsidRPr="009F1E63">
        <w:rPr>
          <w:rFonts w:ascii="Times New Roman" w:hAnsi="Times New Roman" w:cs="Times New Roman"/>
          <w:sz w:val="24"/>
          <w:szCs w:val="24"/>
        </w:rPr>
        <w:t>)</w:t>
      </w:r>
      <w:r w:rsidR="007771C5" w:rsidRPr="009F1E63">
        <w:rPr>
          <w:rFonts w:ascii="Times New Roman" w:hAnsi="Times New Roman" w:cs="Times New Roman"/>
          <w:sz w:val="24"/>
          <w:szCs w:val="24"/>
        </w:rPr>
        <w:t xml:space="preserve"> oraz art. 111 ustawy z dnia 12 marca 2022 r. o pomocy obywatelom Ukrainy w związku z konfliktem zbrojnym na terytorium tego państwa (Dz.U. z 2022 r. poz. 583 ze zm.)</w:t>
      </w:r>
      <w:r w:rsidRPr="009F1E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F1E63">
        <w:rPr>
          <w:rFonts w:ascii="Times New Roman" w:hAnsi="Times New Roman" w:cs="Times New Roman"/>
          <w:sz w:val="24"/>
          <w:szCs w:val="24"/>
        </w:rPr>
        <w:t>Rada Gminy</w:t>
      </w:r>
      <w:r w:rsidR="00E9606F" w:rsidRPr="009F1E63">
        <w:rPr>
          <w:rFonts w:ascii="Times New Roman" w:hAnsi="Times New Roman" w:cs="Times New Roman"/>
          <w:sz w:val="24"/>
          <w:szCs w:val="24"/>
        </w:rPr>
        <w:t xml:space="preserve"> Sadki </w:t>
      </w:r>
      <w:r w:rsidRPr="009F1E63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569C7" w:rsidRPr="009F1E63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9F1E63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9F1E63">
        <w:rPr>
          <w:rFonts w:ascii="Times New Roman" w:hAnsi="Times New Roman" w:cs="Times New Roman"/>
          <w:sz w:val="24"/>
          <w:szCs w:val="24"/>
        </w:rPr>
        <w:t>X</w:t>
      </w:r>
      <w:r w:rsidR="00284068" w:rsidRPr="009F1E63">
        <w:rPr>
          <w:rFonts w:ascii="Times New Roman" w:hAnsi="Times New Roman" w:cs="Times New Roman"/>
          <w:sz w:val="24"/>
          <w:szCs w:val="24"/>
        </w:rPr>
        <w:t>LI</w:t>
      </w:r>
      <w:r w:rsidR="00E36A13" w:rsidRPr="009F1E63">
        <w:rPr>
          <w:rFonts w:ascii="Times New Roman" w:hAnsi="Times New Roman" w:cs="Times New Roman"/>
          <w:sz w:val="24"/>
          <w:szCs w:val="24"/>
        </w:rPr>
        <w:t>/</w:t>
      </w:r>
      <w:r w:rsidR="00284068" w:rsidRPr="009F1E63">
        <w:rPr>
          <w:rFonts w:ascii="Times New Roman" w:hAnsi="Times New Roman" w:cs="Times New Roman"/>
          <w:sz w:val="24"/>
          <w:szCs w:val="24"/>
        </w:rPr>
        <w:t>58/2021</w:t>
      </w:r>
      <w:r w:rsidR="00721516" w:rsidRPr="009F1E63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9F1E63">
        <w:rPr>
          <w:rFonts w:ascii="Times New Roman" w:hAnsi="Times New Roman" w:cs="Times New Roman"/>
          <w:sz w:val="24"/>
          <w:szCs w:val="24"/>
        </w:rPr>
        <w:t>23</w:t>
      </w:r>
      <w:r w:rsidRPr="009F1E63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9F1E63">
        <w:rPr>
          <w:rFonts w:ascii="Times New Roman" w:hAnsi="Times New Roman" w:cs="Times New Roman"/>
          <w:sz w:val="24"/>
          <w:szCs w:val="24"/>
        </w:rPr>
        <w:t>2</w:t>
      </w:r>
      <w:r w:rsidR="00284068" w:rsidRPr="009F1E63">
        <w:rPr>
          <w:rFonts w:ascii="Times New Roman" w:hAnsi="Times New Roman" w:cs="Times New Roman"/>
          <w:sz w:val="24"/>
          <w:szCs w:val="24"/>
        </w:rPr>
        <w:t>1</w:t>
      </w:r>
      <w:r w:rsidRPr="009F1E63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9F1E63">
        <w:rPr>
          <w:rFonts w:ascii="Times New Roman" w:hAnsi="Times New Roman" w:cs="Times New Roman"/>
          <w:sz w:val="24"/>
          <w:szCs w:val="24"/>
        </w:rPr>
        <w:t>2</w:t>
      </w:r>
      <w:r w:rsidR="00284068" w:rsidRPr="009F1E63">
        <w:rPr>
          <w:rFonts w:ascii="Times New Roman" w:hAnsi="Times New Roman" w:cs="Times New Roman"/>
          <w:sz w:val="24"/>
          <w:szCs w:val="24"/>
        </w:rPr>
        <w:t>2</w:t>
      </w:r>
      <w:r w:rsidRPr="009F1E63">
        <w:rPr>
          <w:rFonts w:ascii="Times New Roman" w:hAnsi="Times New Roman" w:cs="Times New Roman"/>
          <w:sz w:val="24"/>
          <w:szCs w:val="24"/>
        </w:rPr>
        <w:t>–202</w:t>
      </w:r>
      <w:r w:rsidR="00284068" w:rsidRPr="009F1E63">
        <w:rPr>
          <w:rFonts w:ascii="Times New Roman" w:hAnsi="Times New Roman" w:cs="Times New Roman"/>
          <w:sz w:val="24"/>
          <w:szCs w:val="24"/>
        </w:rPr>
        <w:t>7</w:t>
      </w:r>
      <w:r w:rsidRPr="009F1E63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9F1E63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9F1E63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9F1E63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 w:rsidRPr="009F1E63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9F1E63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9F1E63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9F1E63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9F1E63" w:rsidRDefault="00F569C7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E4F26" w:rsidRPr="009F1E63" w:rsidRDefault="00DE4F26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F26" w:rsidRPr="009F1E63" w:rsidRDefault="00DE4F26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F26" w:rsidRPr="009F1E63" w:rsidRDefault="00DE4F26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F26" w:rsidRPr="009F1E63" w:rsidRDefault="00DE4F26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F26" w:rsidRPr="009F1E63" w:rsidRDefault="00DE4F26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F26" w:rsidRPr="009F1E63" w:rsidRDefault="00DE4F26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F26" w:rsidRPr="009F1E63" w:rsidRDefault="00DE4F26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F1E63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E63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9F1E63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9F1E63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9F1E63">
        <w:rPr>
          <w:rFonts w:ascii="Times New Roman" w:hAnsi="Times New Roman" w:cs="Times New Roman"/>
          <w:sz w:val="24"/>
          <w:szCs w:val="24"/>
        </w:rPr>
        <w:t>2</w:t>
      </w:r>
      <w:r w:rsidR="00284068" w:rsidRPr="009F1E63">
        <w:rPr>
          <w:rFonts w:ascii="Times New Roman" w:hAnsi="Times New Roman" w:cs="Times New Roman"/>
          <w:sz w:val="24"/>
          <w:szCs w:val="24"/>
        </w:rPr>
        <w:t>2</w:t>
      </w:r>
      <w:r w:rsidRPr="009F1E63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9F1E63">
        <w:rPr>
          <w:rFonts w:ascii="Times New Roman" w:hAnsi="Times New Roman" w:cs="Times New Roman"/>
          <w:sz w:val="24"/>
          <w:szCs w:val="24"/>
        </w:rPr>
        <w:t>2</w:t>
      </w:r>
      <w:r w:rsidR="00284068" w:rsidRPr="009F1E63">
        <w:rPr>
          <w:rFonts w:ascii="Times New Roman" w:hAnsi="Times New Roman" w:cs="Times New Roman"/>
          <w:sz w:val="24"/>
          <w:szCs w:val="24"/>
        </w:rPr>
        <w:t>2</w:t>
      </w:r>
      <w:r w:rsidRPr="009F1E63">
        <w:rPr>
          <w:rFonts w:ascii="Times New Roman" w:hAnsi="Times New Roman" w:cs="Times New Roman"/>
          <w:sz w:val="24"/>
          <w:szCs w:val="24"/>
        </w:rPr>
        <w:t>-202</w:t>
      </w:r>
      <w:r w:rsidR="00284068" w:rsidRPr="009F1E63">
        <w:rPr>
          <w:rFonts w:ascii="Times New Roman" w:hAnsi="Times New Roman" w:cs="Times New Roman"/>
          <w:sz w:val="24"/>
          <w:szCs w:val="24"/>
        </w:rPr>
        <w:t>7</w:t>
      </w:r>
      <w:r w:rsidRPr="009F1E63">
        <w:rPr>
          <w:rFonts w:ascii="Times New Roman" w:hAnsi="Times New Roman" w:cs="Times New Roman"/>
          <w:sz w:val="24"/>
          <w:szCs w:val="24"/>
        </w:rPr>
        <w:t>”.</w:t>
      </w:r>
    </w:p>
    <w:p w:rsidR="006F045F" w:rsidRPr="009F1E63" w:rsidRDefault="006F045F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9F1E63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9F1E63">
        <w:rPr>
          <w:rFonts w:ascii="Times New Roman" w:hAnsi="Times New Roman" w:cs="Times New Roman"/>
          <w:sz w:val="24"/>
          <w:szCs w:val="24"/>
        </w:rPr>
        <w:t>2</w:t>
      </w:r>
      <w:r w:rsidR="00F06165" w:rsidRPr="009F1E63">
        <w:rPr>
          <w:rFonts w:ascii="Times New Roman" w:hAnsi="Times New Roman" w:cs="Times New Roman"/>
          <w:sz w:val="24"/>
          <w:szCs w:val="24"/>
        </w:rPr>
        <w:t>2</w:t>
      </w:r>
      <w:r w:rsidRPr="009F1E63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AA34FF" w:rsidRPr="009F1E63" w:rsidRDefault="00AA34FF" w:rsidP="00AA34F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4FF" w:rsidRPr="009F1E63" w:rsidRDefault="00AA34FF" w:rsidP="00AA34F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4FF" w:rsidRPr="009F1E63" w:rsidRDefault="00AA34FF" w:rsidP="00AA34F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Wprowadzono nowe przedsięwzięcie w wydatkach bieżących pn.: „Świadczenie usługi kompleksowej polegającej na dostawie energii elektrycznej wraz z usługą dystrybucji na potrzeby obiektów gminy Sadki od 01.01.202</w:t>
      </w:r>
      <w:r w:rsidR="00D37333" w:rsidRPr="009F1E63">
        <w:rPr>
          <w:rFonts w:ascii="Times New Roman" w:hAnsi="Times New Roman" w:cs="Times New Roman"/>
          <w:sz w:val="24"/>
          <w:szCs w:val="24"/>
        </w:rPr>
        <w:t>3</w:t>
      </w:r>
      <w:r w:rsidRPr="009F1E63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D37333" w:rsidRPr="009F1E63">
        <w:rPr>
          <w:rFonts w:ascii="Times New Roman" w:hAnsi="Times New Roman" w:cs="Times New Roman"/>
          <w:sz w:val="24"/>
          <w:szCs w:val="24"/>
        </w:rPr>
        <w:t>3</w:t>
      </w:r>
      <w:r w:rsidRPr="009F1E63">
        <w:rPr>
          <w:rFonts w:ascii="Times New Roman" w:hAnsi="Times New Roman" w:cs="Times New Roman"/>
          <w:sz w:val="24"/>
          <w:szCs w:val="24"/>
        </w:rPr>
        <w:t xml:space="preserve"> r. ” - łączne nakłady finansowe </w:t>
      </w:r>
      <w:r w:rsidR="009F1E63" w:rsidRPr="009F1E63">
        <w:rPr>
          <w:rFonts w:ascii="Times New Roman" w:hAnsi="Times New Roman" w:cs="Times New Roman"/>
          <w:sz w:val="24"/>
          <w:szCs w:val="24"/>
        </w:rPr>
        <w:t>4</w:t>
      </w:r>
      <w:r w:rsidRPr="009F1E63">
        <w:rPr>
          <w:rFonts w:ascii="Times New Roman" w:hAnsi="Times New Roman" w:cs="Times New Roman"/>
          <w:sz w:val="24"/>
          <w:szCs w:val="24"/>
        </w:rPr>
        <w:t xml:space="preserve">00.000,00 zł  </w:t>
      </w:r>
    </w:p>
    <w:p w:rsidR="00D37333" w:rsidRPr="009F1E63" w:rsidRDefault="00D37333" w:rsidP="00D373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333" w:rsidRPr="009F1E63" w:rsidRDefault="00D37333" w:rsidP="00D3733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Wprowadzono nowe przedsięwzięcie w wydatkach bieżących pn.: „ Zakup energii i konserwacja oświetlenia drogowego w okresie od  01.01.2023  do 31.12.2023 ” - łączne nakłady finansowe 600.000,00 zł  </w:t>
      </w:r>
    </w:p>
    <w:p w:rsidR="00D37333" w:rsidRPr="009F1E63" w:rsidRDefault="00D37333" w:rsidP="00D373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333" w:rsidRPr="009F1E63" w:rsidRDefault="00D37333" w:rsidP="009F1E6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Wprowadzono nowe przedsięwzięcie w wydatkach bieżących pn.: „ Zakup opału na potrzeby obiektów gminy Sadki w okresie od 01.01.2023r.  do 31.05.2023r.” - łączne nakłady finansowe 350.000,00 zł  </w:t>
      </w:r>
    </w:p>
    <w:p w:rsidR="00AA34FF" w:rsidRPr="009F1E63" w:rsidRDefault="00AA34FF" w:rsidP="00D37333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333" w:rsidRPr="009F1E63" w:rsidRDefault="00D37333" w:rsidP="009B304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Wprowadzono nowe przedsięwzięcie w wydatkach majątkowych pn.: „</w:t>
      </w:r>
      <w:r w:rsidR="009B3043" w:rsidRPr="009F1E63">
        <w:rPr>
          <w:rFonts w:ascii="Times New Roman" w:hAnsi="Times New Roman" w:cs="Times New Roman"/>
          <w:sz w:val="24"/>
          <w:szCs w:val="24"/>
        </w:rPr>
        <w:t>Prace budowlane i modernizacyjne w budynku OSP w miejscowościach Sadki i Anieliny</w:t>
      </w:r>
      <w:r w:rsidRPr="009F1E63">
        <w:rPr>
          <w:rFonts w:ascii="Times New Roman" w:hAnsi="Times New Roman" w:cs="Times New Roman"/>
          <w:sz w:val="24"/>
          <w:szCs w:val="24"/>
        </w:rPr>
        <w:t>”</w:t>
      </w:r>
      <w:r w:rsidR="009B3043" w:rsidRPr="009F1E63">
        <w:rPr>
          <w:rFonts w:ascii="Times New Roman" w:hAnsi="Times New Roman" w:cs="Times New Roman"/>
          <w:sz w:val="24"/>
          <w:szCs w:val="24"/>
        </w:rPr>
        <w:t xml:space="preserve"> (zadanie z dofinansowaniem z Funduszu Polski Ład: Program Inwestycji Strategicznych w kwocie 2.295.000,00 zł) </w:t>
      </w:r>
      <w:r w:rsidRPr="009F1E63">
        <w:rPr>
          <w:rFonts w:ascii="Times New Roman" w:hAnsi="Times New Roman" w:cs="Times New Roman"/>
          <w:sz w:val="24"/>
          <w:szCs w:val="24"/>
        </w:rPr>
        <w:t xml:space="preserve"> limity wydatków na to przedsięwzięcie wynoszą:</w:t>
      </w:r>
    </w:p>
    <w:p w:rsidR="00D37333" w:rsidRPr="009F1E63" w:rsidRDefault="00D37333" w:rsidP="00D37333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2022 r. – limit wydatków        </w:t>
      </w:r>
      <w:r w:rsidR="009B3043" w:rsidRPr="009F1E63">
        <w:rPr>
          <w:rFonts w:ascii="Times New Roman" w:hAnsi="Times New Roman" w:cs="Times New Roman"/>
          <w:sz w:val="24"/>
          <w:szCs w:val="24"/>
        </w:rPr>
        <w:t xml:space="preserve">              0,00</w:t>
      </w:r>
      <w:r w:rsidRPr="009F1E63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D37333" w:rsidRPr="009F1E63" w:rsidRDefault="00D37333" w:rsidP="00D37333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2023 r. – limit wydatków        </w:t>
      </w:r>
      <w:r w:rsidR="009B3043" w:rsidRPr="009F1E63">
        <w:rPr>
          <w:rFonts w:ascii="Times New Roman" w:hAnsi="Times New Roman" w:cs="Times New Roman"/>
          <w:sz w:val="24"/>
          <w:szCs w:val="24"/>
        </w:rPr>
        <w:t xml:space="preserve">2.700.000,00 </w:t>
      </w:r>
      <w:r w:rsidRPr="009F1E63">
        <w:rPr>
          <w:rFonts w:ascii="Times New Roman" w:hAnsi="Times New Roman" w:cs="Times New Roman"/>
          <w:sz w:val="24"/>
          <w:szCs w:val="24"/>
        </w:rPr>
        <w:t>zł,</w:t>
      </w:r>
    </w:p>
    <w:p w:rsidR="00D37333" w:rsidRPr="009F1E63" w:rsidRDefault="00D37333" w:rsidP="00D3733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D37333" w:rsidRPr="009F1E63" w:rsidRDefault="00D37333" w:rsidP="00D3733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                    Łączny nakład             </w:t>
      </w:r>
      <w:r w:rsidR="009B3043" w:rsidRPr="009F1E63">
        <w:rPr>
          <w:rFonts w:ascii="Times New Roman" w:hAnsi="Times New Roman" w:cs="Times New Roman"/>
          <w:sz w:val="24"/>
          <w:szCs w:val="24"/>
        </w:rPr>
        <w:t xml:space="preserve">2.700.000,00 </w:t>
      </w:r>
      <w:r w:rsidRPr="009F1E63">
        <w:rPr>
          <w:rFonts w:ascii="Times New Roman" w:hAnsi="Times New Roman" w:cs="Times New Roman"/>
          <w:sz w:val="24"/>
          <w:szCs w:val="24"/>
        </w:rPr>
        <w:t>zł</w:t>
      </w:r>
    </w:p>
    <w:p w:rsidR="009B3043" w:rsidRPr="009F1E63" w:rsidRDefault="009B3043" w:rsidP="00D3733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9B3043" w:rsidRPr="009F1E63" w:rsidRDefault="009B3043" w:rsidP="009B304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Wprowadzono nowe przedsięwzięcie w wydatkach majątkowych pn.: „Przebudowa dróg gminnych nr 090282C i 090289C w Śmielinie” (zadanie z dofinansowaniem z Funduszu Polski Ład: Program Inwestycji Strategicznych w kwocie 4.465.000,00 zł)  limity wydatków na to przedsięwzięcie wynoszą:</w:t>
      </w:r>
    </w:p>
    <w:p w:rsidR="009B3043" w:rsidRPr="009F1E63" w:rsidRDefault="009B3043" w:rsidP="009B3043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2022 r. – limit wydatków                      0,00 zł,</w:t>
      </w:r>
    </w:p>
    <w:p w:rsidR="009B3043" w:rsidRPr="009F1E63" w:rsidRDefault="009B3043" w:rsidP="009B3043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2023 r. – limit wydatków        4.700.000,00 zł,</w:t>
      </w:r>
    </w:p>
    <w:p w:rsidR="009B3043" w:rsidRPr="009F1E63" w:rsidRDefault="009B3043" w:rsidP="009B304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9B3043" w:rsidRPr="009F1E63" w:rsidRDefault="009B3043" w:rsidP="009B304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                    Łączny nakład             4.700.000,00 zł</w:t>
      </w:r>
    </w:p>
    <w:p w:rsidR="009B3043" w:rsidRPr="009F1E63" w:rsidRDefault="009B3043" w:rsidP="00D3733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9B3043" w:rsidRPr="009F1E63" w:rsidRDefault="009B3043" w:rsidP="009B3043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Wprowadzono nowe przedsięwzięcie w wydatkach majątkowych pn.: „Przebudowa dróg gminnych w miejscowości Kraczki i Broniewo” (zadanie z dofinansowaniem z Funduszu Polski Ład: Program Inwestycji Strategicznych w kwocie 3.230.000,00 zł)  limity </w:t>
      </w:r>
      <w:r w:rsidRPr="009F1E63">
        <w:rPr>
          <w:rFonts w:ascii="Times New Roman" w:hAnsi="Times New Roman" w:cs="Times New Roman"/>
          <w:sz w:val="24"/>
          <w:szCs w:val="24"/>
        </w:rPr>
        <w:lastRenderedPageBreak/>
        <w:t>wydatków na to przedsięwzięcie wynoszą:</w:t>
      </w:r>
    </w:p>
    <w:p w:rsidR="009B3043" w:rsidRPr="009F1E63" w:rsidRDefault="009B3043" w:rsidP="009B3043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2022 r. – limit wydatków                      0,00 zł,</w:t>
      </w:r>
    </w:p>
    <w:p w:rsidR="009B3043" w:rsidRPr="009F1E63" w:rsidRDefault="009B3043" w:rsidP="009B3043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2023 r. – limit wydatków        3.400.000,00 zł,</w:t>
      </w:r>
    </w:p>
    <w:p w:rsidR="009B3043" w:rsidRPr="009F1E63" w:rsidRDefault="009B3043" w:rsidP="009B304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9B3043" w:rsidRPr="009F1E63" w:rsidRDefault="009B3043" w:rsidP="009B304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                    Łączny nakład             3.400.000,00 zł</w:t>
      </w:r>
    </w:p>
    <w:p w:rsidR="009B3043" w:rsidRPr="009F1E63" w:rsidRDefault="00435DDE" w:rsidP="00D37333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DDE" w:rsidRPr="009F1E63" w:rsidRDefault="00435DDE" w:rsidP="00E71D4C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71D4C" w:rsidRPr="009F1E63">
        <w:rPr>
          <w:rFonts w:ascii="Times New Roman" w:hAnsi="Times New Roman" w:cs="Times New Roman"/>
          <w:sz w:val="24"/>
          <w:szCs w:val="24"/>
        </w:rPr>
        <w:t>dochodów</w:t>
      </w:r>
      <w:r w:rsidRPr="009F1E63">
        <w:rPr>
          <w:rFonts w:ascii="Times New Roman" w:hAnsi="Times New Roman" w:cs="Times New Roman"/>
          <w:sz w:val="24"/>
          <w:szCs w:val="24"/>
        </w:rPr>
        <w:t xml:space="preserve"> majątkowych w roku 2023 dofinansowanie z </w:t>
      </w:r>
      <w:r w:rsidR="00E71D4C" w:rsidRPr="009F1E63">
        <w:rPr>
          <w:rFonts w:ascii="Times New Roman" w:hAnsi="Times New Roman" w:cs="Times New Roman"/>
          <w:sz w:val="24"/>
          <w:szCs w:val="24"/>
        </w:rPr>
        <w:t xml:space="preserve">Funduszu </w:t>
      </w:r>
      <w:r w:rsidRPr="009F1E63">
        <w:rPr>
          <w:rFonts w:ascii="Times New Roman" w:hAnsi="Times New Roman" w:cs="Times New Roman"/>
          <w:sz w:val="24"/>
          <w:szCs w:val="24"/>
        </w:rPr>
        <w:t xml:space="preserve">Polski Ład </w:t>
      </w:r>
      <w:r w:rsidR="00E71D4C" w:rsidRPr="009F1E63">
        <w:rPr>
          <w:rFonts w:ascii="Times New Roman" w:hAnsi="Times New Roman" w:cs="Times New Roman"/>
          <w:sz w:val="24"/>
          <w:szCs w:val="24"/>
        </w:rPr>
        <w:t xml:space="preserve">: Program Inwestycji Strategicznych </w:t>
      </w:r>
      <w:r w:rsidRPr="009F1E63">
        <w:rPr>
          <w:rFonts w:ascii="Times New Roman" w:hAnsi="Times New Roman" w:cs="Times New Roman"/>
          <w:sz w:val="24"/>
          <w:szCs w:val="24"/>
        </w:rPr>
        <w:t xml:space="preserve">w kwocie </w:t>
      </w:r>
      <w:r w:rsidR="00E71D4C" w:rsidRPr="009F1E63">
        <w:rPr>
          <w:rFonts w:ascii="Times New Roman" w:hAnsi="Times New Roman" w:cs="Times New Roman"/>
          <w:sz w:val="24"/>
          <w:szCs w:val="24"/>
        </w:rPr>
        <w:t>9.990.000,00 zł</w:t>
      </w:r>
    </w:p>
    <w:p w:rsidR="00AA34FF" w:rsidRPr="009F1E63" w:rsidRDefault="00AA34FF" w:rsidP="00AA34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34FF" w:rsidRPr="009F1E63" w:rsidRDefault="00E37FC4" w:rsidP="00E37FC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 2022 zwiększono środki finansowe na obsługę długu ( odsetki) o kwotę 60.000,00 zł, kwota po zmianach to 125.000,00 zł</w:t>
      </w:r>
    </w:p>
    <w:p w:rsidR="005209E4" w:rsidRPr="009F1E63" w:rsidRDefault="005209E4" w:rsidP="00AA34F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9E4" w:rsidRPr="009F1E63" w:rsidRDefault="005209E4" w:rsidP="00AA34F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C56" w:rsidRPr="009F1E63" w:rsidRDefault="004B4C56" w:rsidP="00331D1D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 oparciu </w:t>
      </w:r>
      <w:r w:rsidR="00435DDE" w:rsidRPr="009F1E63">
        <w:rPr>
          <w:rFonts w:ascii="Times New Roman" w:hAnsi="Times New Roman" w:cs="Times New Roman"/>
          <w:sz w:val="24"/>
          <w:szCs w:val="24"/>
        </w:rPr>
        <w:t xml:space="preserve">o </w:t>
      </w:r>
      <w:r w:rsidRPr="009F1E63">
        <w:rPr>
          <w:rFonts w:ascii="Times New Roman" w:hAnsi="Times New Roman" w:cs="Times New Roman"/>
          <w:sz w:val="24"/>
          <w:szCs w:val="24"/>
        </w:rPr>
        <w:t>sporządzony bilans z wykonania budżetu za 2021 rok ustalono kwotę wolnych środków jakimi dysponuje Gmina Sadki wg. stanu na dzień 31.12.2021 r.</w:t>
      </w:r>
      <w:r w:rsidR="00435DDE" w:rsidRPr="009F1E63">
        <w:rPr>
          <w:rFonts w:ascii="Times New Roman" w:hAnsi="Times New Roman" w:cs="Times New Roman"/>
          <w:sz w:val="24"/>
          <w:szCs w:val="24"/>
        </w:rPr>
        <w:br/>
      </w:r>
      <w:r w:rsidRPr="009F1E63">
        <w:rPr>
          <w:rFonts w:ascii="Times New Roman" w:hAnsi="Times New Roman" w:cs="Times New Roman"/>
          <w:sz w:val="24"/>
          <w:szCs w:val="24"/>
        </w:rPr>
        <w:t>Ustaleń dokonano na podstawie następujących danych:</w:t>
      </w:r>
    </w:p>
    <w:p w:rsidR="004B4C56" w:rsidRPr="009F1E63" w:rsidRDefault="004B4C56" w:rsidP="004B4C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2036"/>
        <w:gridCol w:w="1696"/>
        <w:gridCol w:w="2816"/>
      </w:tblGrid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Wariant I                      nr konta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10 691 517,97 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skumulowana nadwyżka</w:t>
            </w: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0,00 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wynik na operacjach </w:t>
            </w:r>
            <w:proofErr w:type="spellStart"/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niekasowych</w:t>
            </w:r>
            <w:proofErr w:type="spellEnd"/>
          </w:p>
        </w:tc>
      </w:tr>
      <w:tr w:rsidR="009F1E63" w:rsidRPr="009F1E63" w:rsidTr="004B4C56">
        <w:trPr>
          <w:trHeight w:val="33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6 430 763,71 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budżetu (nadwyżka/niedobór)</w:t>
            </w: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0,00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kredyty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1E63" w:rsidRPr="009F1E63" w:rsidTr="004B4C56">
        <w:trPr>
          <w:trHeight w:val="33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0,00 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pożyczki, obligacje</w:t>
            </w: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17 122 281,68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Wariant II 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17 455 970,26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środki pieniężne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1 455 347,24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0,00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-1 000,00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222, 223, 224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189 235,42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-1 455 347,24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E63" w:rsidRPr="009F1E63" w:rsidTr="004B4C56">
        <w:trPr>
          <w:trHeight w:val="33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-521 924,00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4C56" w:rsidRPr="009F1E63" w:rsidTr="004B4C56">
        <w:trPr>
          <w:trHeight w:val="31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1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17 122 281,68 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C56" w:rsidRPr="009F1E63" w:rsidRDefault="004B4C56" w:rsidP="004B4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1577A" w:rsidRPr="009F1E63" w:rsidRDefault="0011577A" w:rsidP="004B4C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77A" w:rsidRPr="009F1E63" w:rsidRDefault="0011577A" w:rsidP="004B4C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77A" w:rsidRPr="009F1E63" w:rsidRDefault="0011577A" w:rsidP="004B4C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C56" w:rsidRPr="009F1E63" w:rsidRDefault="004B4C56" w:rsidP="004B4C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Z wyliczenia wynika, że Gmina posiada do dyspozycji kwotę 17.122.281,68 zł przy czym:</w:t>
      </w:r>
    </w:p>
    <w:p w:rsidR="004B4C56" w:rsidRPr="009F1E63" w:rsidRDefault="004B4C56" w:rsidP="004B4C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4FF" w:rsidRPr="009F1E63" w:rsidRDefault="00AA34FF" w:rsidP="00AA34FF">
      <w:pPr>
        <w:widowControl w:val="0"/>
        <w:tabs>
          <w:tab w:val="left" w:pos="141"/>
          <w:tab w:val="left" w:pos="4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1985"/>
      </w:tblGrid>
      <w:tr w:rsidR="009F1E63" w:rsidRPr="009F1E63" w:rsidTr="001357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1" w:rsidRPr="009F1E63" w:rsidRDefault="00B5097A" w:rsidP="00052A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1" w:rsidRPr="009F1E63" w:rsidRDefault="00052AE1" w:rsidP="00052A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Niewykorzystane środki pieniężne na rachunku bankowym budżetu, o których mowa w art. 217 ust.2 pkt. 8 ustawy o finansach publicznych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1" w:rsidRPr="009F1E63" w:rsidRDefault="00052AE1" w:rsidP="00052A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1.153.547,42</w:t>
            </w:r>
          </w:p>
        </w:tc>
      </w:tr>
      <w:tr w:rsidR="009F1E63" w:rsidRPr="009F1E63" w:rsidTr="00B53B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B5097A" w:rsidP="00B53B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052AE1" w:rsidP="00052A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Nadwyżka</w:t>
            </w: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budżetu jednostki samorządu terytorialnego z lat ubiegłych, pomniejsz</w:t>
            </w:r>
            <w:r w:rsidR="00B5097A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onej o środki określone w pkt 8 ustalona w oparciu o sprawozdania Rb-NDS za lata 2017 - 2021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B5097A" w:rsidP="00B509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AA34FF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249</w:t>
            </w:r>
            <w:r w:rsidR="00AA34FF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363</w:t>
            </w:r>
            <w:r w:rsidR="00AA34FF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9F1E63" w:rsidRPr="009F1E63" w:rsidTr="00B53B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B5097A" w:rsidP="00B53B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A34FF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052AE1" w:rsidP="00B53B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A34FF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olne środki, o których mowa w art. 217 ust.2 pkt 6 ustawy o finansach publicznych,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B5097A" w:rsidP="00B509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A34FF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719</w:t>
            </w:r>
            <w:r w:rsidR="00AA34FF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  <w:r w:rsidR="00AA34FF"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F1E63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AA34FF" w:rsidRPr="009F1E63" w:rsidTr="00B53B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B5097A" w:rsidP="00B53B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A34FF"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052AE1" w:rsidP="00B53B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FF" w:rsidRPr="009F1E63" w:rsidRDefault="00AA34FF" w:rsidP="001157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</w:t>
            </w:r>
            <w:r w:rsidR="0011577A"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7</w:t>
            </w:r>
            <w:r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11577A"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122</w:t>
            </w:r>
            <w:r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11577A" w:rsidRPr="009F1E6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281,68</w:t>
            </w:r>
          </w:p>
        </w:tc>
      </w:tr>
    </w:tbl>
    <w:p w:rsidR="00AA34FF" w:rsidRPr="009F1E63" w:rsidRDefault="00AA34FF" w:rsidP="00AA34F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77A" w:rsidRPr="009F1E63" w:rsidRDefault="0011577A" w:rsidP="0011577A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Wymienioną kwotę przewiduje się przeznaczyć na sfinansowanie planowanego deficytu w latach 2022 – 2024, przy czym:</w:t>
      </w:r>
    </w:p>
    <w:p w:rsidR="0011577A" w:rsidRPr="009F1E63" w:rsidRDefault="0011577A" w:rsidP="0011577A"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 roku 2022 – w wysokości 4.553.345,03 zł, który zostanie sfinansowany</w:t>
      </w:r>
      <w:r w:rsidR="00435DDE" w:rsidRPr="009F1E63">
        <w:rPr>
          <w:rFonts w:ascii="Times New Roman" w:hAnsi="Times New Roman" w:cs="Times New Roman"/>
          <w:sz w:val="24"/>
          <w:szCs w:val="24"/>
        </w:rPr>
        <w:t xml:space="preserve"> przychodami pochodzącymi z</w:t>
      </w:r>
      <w:r w:rsidRPr="009F1E63">
        <w:rPr>
          <w:rFonts w:ascii="Times New Roman" w:hAnsi="Times New Roman" w:cs="Times New Roman"/>
          <w:sz w:val="24"/>
          <w:szCs w:val="24"/>
        </w:rPr>
        <w:t xml:space="preserve"> niewykorzystany</w:t>
      </w:r>
      <w:r w:rsidR="00435DDE" w:rsidRPr="009F1E63">
        <w:rPr>
          <w:rFonts w:ascii="Times New Roman" w:hAnsi="Times New Roman" w:cs="Times New Roman"/>
          <w:sz w:val="24"/>
          <w:szCs w:val="24"/>
        </w:rPr>
        <w:t>ch</w:t>
      </w:r>
      <w:r w:rsidRPr="009F1E63">
        <w:rPr>
          <w:rFonts w:ascii="Times New Roman" w:hAnsi="Times New Roman" w:cs="Times New Roman"/>
          <w:sz w:val="24"/>
          <w:szCs w:val="24"/>
        </w:rPr>
        <w:t xml:space="preserve"> środk</w:t>
      </w:r>
      <w:r w:rsidR="00435DDE" w:rsidRPr="009F1E63">
        <w:rPr>
          <w:rFonts w:ascii="Times New Roman" w:hAnsi="Times New Roman" w:cs="Times New Roman"/>
          <w:sz w:val="24"/>
          <w:szCs w:val="24"/>
        </w:rPr>
        <w:t>ów</w:t>
      </w:r>
      <w:r w:rsidRPr="009F1E63">
        <w:rPr>
          <w:rFonts w:ascii="Times New Roman" w:hAnsi="Times New Roman" w:cs="Times New Roman"/>
          <w:sz w:val="24"/>
          <w:szCs w:val="24"/>
        </w:rPr>
        <w:t xml:space="preserve"> pieniężny</w:t>
      </w:r>
      <w:r w:rsidR="00435DDE" w:rsidRPr="009F1E63">
        <w:rPr>
          <w:rFonts w:ascii="Times New Roman" w:hAnsi="Times New Roman" w:cs="Times New Roman"/>
          <w:sz w:val="24"/>
          <w:szCs w:val="24"/>
        </w:rPr>
        <w:t>ch</w:t>
      </w:r>
      <w:r w:rsidRPr="009F1E63">
        <w:rPr>
          <w:rFonts w:ascii="Times New Roman" w:hAnsi="Times New Roman" w:cs="Times New Roman"/>
          <w:sz w:val="24"/>
          <w:szCs w:val="24"/>
        </w:rPr>
        <w:t xml:space="preserve"> o których mowa w art. 217 ust.2 pkt 8 w kwocie 1.153.547,42 zł i nadwyżką budżetu o której mowa w art. 217 ust. 2 pkt 5 w kwocie 3.399.797,61 zł;</w:t>
      </w:r>
    </w:p>
    <w:p w:rsidR="0011577A" w:rsidRPr="009F1E63" w:rsidRDefault="0011577A" w:rsidP="0011577A"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 roku 2023 – w wysokości 5.000.000,00 zł, który zostanie sfinansowany </w:t>
      </w:r>
      <w:r w:rsidR="00435DDE" w:rsidRPr="009F1E63">
        <w:rPr>
          <w:rFonts w:ascii="Times New Roman" w:hAnsi="Times New Roman" w:cs="Times New Roman"/>
          <w:sz w:val="24"/>
          <w:szCs w:val="24"/>
        </w:rPr>
        <w:t xml:space="preserve">przychodami pochodzącymi z </w:t>
      </w:r>
      <w:r w:rsidRPr="009F1E63">
        <w:rPr>
          <w:rFonts w:ascii="Times New Roman" w:hAnsi="Times New Roman" w:cs="Times New Roman"/>
          <w:sz w:val="24"/>
          <w:szCs w:val="24"/>
        </w:rPr>
        <w:t>nadwyżk</w:t>
      </w:r>
      <w:r w:rsidR="00435DDE" w:rsidRPr="009F1E63">
        <w:rPr>
          <w:rFonts w:ascii="Times New Roman" w:hAnsi="Times New Roman" w:cs="Times New Roman"/>
          <w:sz w:val="24"/>
          <w:szCs w:val="24"/>
        </w:rPr>
        <w:t>i</w:t>
      </w:r>
      <w:r w:rsidRPr="009F1E63">
        <w:rPr>
          <w:rFonts w:ascii="Times New Roman" w:hAnsi="Times New Roman" w:cs="Times New Roman"/>
          <w:sz w:val="24"/>
          <w:szCs w:val="24"/>
        </w:rPr>
        <w:t xml:space="preserve"> budżetu o której mowa w art. 217 ust. 2 pkt 5 w kwocie </w:t>
      </w:r>
      <w:r w:rsidR="00B5097A" w:rsidRPr="009F1E63">
        <w:rPr>
          <w:rFonts w:ascii="Times New Roman" w:hAnsi="Times New Roman" w:cs="Times New Roman"/>
          <w:sz w:val="24"/>
          <w:szCs w:val="24"/>
        </w:rPr>
        <w:t>5.000.000,00</w:t>
      </w:r>
      <w:r w:rsidRPr="009F1E63">
        <w:rPr>
          <w:rFonts w:ascii="Times New Roman" w:hAnsi="Times New Roman" w:cs="Times New Roman"/>
          <w:sz w:val="24"/>
          <w:szCs w:val="24"/>
        </w:rPr>
        <w:t xml:space="preserve"> zł </w:t>
      </w:r>
      <w:r w:rsidR="00435DDE" w:rsidRPr="009F1E63">
        <w:rPr>
          <w:rFonts w:ascii="Times New Roman" w:hAnsi="Times New Roman" w:cs="Times New Roman"/>
          <w:sz w:val="24"/>
          <w:szCs w:val="24"/>
        </w:rPr>
        <w:t>;</w:t>
      </w:r>
    </w:p>
    <w:p w:rsidR="00F526A4" w:rsidRPr="009F1E63" w:rsidRDefault="00F526A4" w:rsidP="00F526A4"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 roku 2024 – w wysokości 7.568.936,65 zł, który zostanie sfinansowany</w:t>
      </w:r>
      <w:r w:rsidR="00B5097A" w:rsidRPr="009F1E63">
        <w:rPr>
          <w:rFonts w:ascii="Times New Roman" w:hAnsi="Times New Roman" w:cs="Times New Roman"/>
          <w:sz w:val="24"/>
          <w:szCs w:val="24"/>
        </w:rPr>
        <w:t xml:space="preserve"> </w:t>
      </w:r>
      <w:r w:rsidR="00435DDE" w:rsidRPr="009F1E63">
        <w:rPr>
          <w:rFonts w:ascii="Times New Roman" w:hAnsi="Times New Roman" w:cs="Times New Roman"/>
          <w:sz w:val="24"/>
          <w:szCs w:val="24"/>
        </w:rPr>
        <w:t>przychodami pochodzącymi z nadwyżki</w:t>
      </w:r>
      <w:r w:rsidR="00B5097A" w:rsidRPr="009F1E63">
        <w:rPr>
          <w:rFonts w:ascii="Times New Roman" w:hAnsi="Times New Roman" w:cs="Times New Roman"/>
          <w:sz w:val="24"/>
          <w:szCs w:val="24"/>
        </w:rPr>
        <w:t xml:space="preserve"> budżetu o której mowa w art. 217 ust. 2 pkt 5 w kwocie 5.849.565,69 zł oraz</w:t>
      </w:r>
      <w:r w:rsidRPr="009F1E63">
        <w:rPr>
          <w:rFonts w:ascii="Times New Roman" w:hAnsi="Times New Roman" w:cs="Times New Roman"/>
          <w:sz w:val="24"/>
          <w:szCs w:val="24"/>
        </w:rPr>
        <w:t xml:space="preserve"> wolnymi środkami o których mowa w art. 217 ust. 2 pkt 6 w kwocie </w:t>
      </w:r>
      <w:r w:rsidR="00B5097A" w:rsidRPr="009F1E63">
        <w:rPr>
          <w:rFonts w:ascii="Times New Roman" w:hAnsi="Times New Roman" w:cs="Times New Roman"/>
          <w:sz w:val="24"/>
          <w:szCs w:val="24"/>
        </w:rPr>
        <w:t>1</w:t>
      </w:r>
      <w:r w:rsidRPr="009F1E63">
        <w:rPr>
          <w:rFonts w:ascii="Times New Roman" w:hAnsi="Times New Roman" w:cs="Times New Roman"/>
          <w:sz w:val="24"/>
          <w:szCs w:val="24"/>
        </w:rPr>
        <w:t>.</w:t>
      </w:r>
      <w:r w:rsidR="00B5097A" w:rsidRPr="009F1E63">
        <w:rPr>
          <w:rFonts w:ascii="Times New Roman" w:hAnsi="Times New Roman" w:cs="Times New Roman"/>
          <w:sz w:val="24"/>
          <w:szCs w:val="24"/>
        </w:rPr>
        <w:t>719</w:t>
      </w:r>
      <w:r w:rsidRPr="009F1E63">
        <w:rPr>
          <w:rFonts w:ascii="Times New Roman" w:hAnsi="Times New Roman" w:cs="Times New Roman"/>
          <w:sz w:val="24"/>
          <w:szCs w:val="24"/>
        </w:rPr>
        <w:t>.</w:t>
      </w:r>
      <w:r w:rsidR="00B5097A" w:rsidRPr="009F1E63">
        <w:rPr>
          <w:rFonts w:ascii="Times New Roman" w:hAnsi="Times New Roman" w:cs="Times New Roman"/>
          <w:sz w:val="24"/>
          <w:szCs w:val="24"/>
        </w:rPr>
        <w:t>370</w:t>
      </w:r>
      <w:r w:rsidRPr="009F1E63">
        <w:rPr>
          <w:rFonts w:ascii="Times New Roman" w:hAnsi="Times New Roman" w:cs="Times New Roman"/>
          <w:sz w:val="24"/>
          <w:szCs w:val="24"/>
        </w:rPr>
        <w:t>,</w:t>
      </w:r>
      <w:r w:rsidR="00B5097A" w:rsidRPr="009F1E63">
        <w:rPr>
          <w:rFonts w:ascii="Times New Roman" w:hAnsi="Times New Roman" w:cs="Times New Roman"/>
          <w:sz w:val="24"/>
          <w:szCs w:val="24"/>
        </w:rPr>
        <w:t>96</w:t>
      </w:r>
      <w:r w:rsidRPr="009F1E6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11577A" w:rsidRPr="009F1E63" w:rsidRDefault="0011577A" w:rsidP="00F526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577A" w:rsidRPr="009F1E63" w:rsidRDefault="0011577A" w:rsidP="00AA34F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4FF" w:rsidRPr="009F1E63" w:rsidRDefault="005209E4" w:rsidP="00AA34F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 wyniku planowanych zmian </w:t>
      </w:r>
      <w:r w:rsidR="00AA34FF" w:rsidRPr="009F1E63">
        <w:rPr>
          <w:rFonts w:ascii="Times New Roman" w:hAnsi="Times New Roman" w:cs="Times New Roman"/>
          <w:sz w:val="24"/>
          <w:szCs w:val="24"/>
        </w:rPr>
        <w:t>zmianie uległa kwota długu.</w:t>
      </w:r>
    </w:p>
    <w:p w:rsidR="00AA34FF" w:rsidRPr="009F1E63" w:rsidRDefault="00AA34FF" w:rsidP="00AA34FF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E63">
        <w:rPr>
          <w:rFonts w:ascii="Times New Roman" w:hAnsi="Times New Roman" w:cs="Times New Roman"/>
          <w:sz w:val="24"/>
          <w:szCs w:val="24"/>
        </w:rPr>
        <w:t>Długu Gminy Sadki na dzień 31.12.202</w:t>
      </w:r>
      <w:r w:rsidR="004E24DB" w:rsidRPr="009F1E63">
        <w:rPr>
          <w:rFonts w:ascii="Times New Roman" w:hAnsi="Times New Roman" w:cs="Times New Roman"/>
          <w:sz w:val="24"/>
          <w:szCs w:val="24"/>
        </w:rPr>
        <w:t>2</w:t>
      </w:r>
      <w:r w:rsidRPr="009F1E63">
        <w:rPr>
          <w:rFonts w:ascii="Times New Roman" w:hAnsi="Times New Roman" w:cs="Times New Roman"/>
          <w:sz w:val="24"/>
          <w:szCs w:val="24"/>
        </w:rPr>
        <w:t xml:space="preserve"> r. wyniesie </w:t>
      </w:r>
      <w:r w:rsidR="004E24DB" w:rsidRPr="009F1E63">
        <w:rPr>
          <w:rFonts w:ascii="Times New Roman" w:hAnsi="Times New Roman" w:cs="Times New Roman"/>
          <w:sz w:val="24"/>
          <w:szCs w:val="24"/>
        </w:rPr>
        <w:t>1.383.945,08</w:t>
      </w:r>
      <w:r w:rsidRPr="009F1E63">
        <w:rPr>
          <w:rFonts w:ascii="Times New Roman" w:hAnsi="Times New Roman" w:cs="Times New Roman"/>
          <w:sz w:val="24"/>
          <w:szCs w:val="24"/>
        </w:rPr>
        <w:t xml:space="preserve"> zł i składa się z następujących tytułów</w:t>
      </w:r>
      <w:r w:rsidRPr="009F1E63">
        <w:rPr>
          <w:rFonts w:ascii="Times New Roman" w:hAnsi="Times New Roman" w:cs="Times New Roman"/>
          <w:sz w:val="20"/>
          <w:szCs w:val="20"/>
        </w:rPr>
        <w:t>:</w:t>
      </w:r>
    </w:p>
    <w:p w:rsidR="00AA34FF" w:rsidRPr="009F1E63" w:rsidRDefault="00AA34FF" w:rsidP="00AA34FF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4FF" w:rsidRPr="009F1E63" w:rsidRDefault="00AA34FF" w:rsidP="00AA34FF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wykupy wierzytelności   zadłużenie pozostałe do spłaty na dzień 31.12.202</w:t>
      </w:r>
      <w:r w:rsidR="004E24DB" w:rsidRPr="009F1E63">
        <w:rPr>
          <w:rFonts w:ascii="Times New Roman" w:hAnsi="Times New Roman" w:cs="Times New Roman"/>
          <w:sz w:val="24"/>
          <w:szCs w:val="24"/>
        </w:rPr>
        <w:t>2</w:t>
      </w:r>
      <w:r w:rsidRPr="009F1E63">
        <w:rPr>
          <w:rFonts w:ascii="Times New Roman" w:hAnsi="Times New Roman" w:cs="Times New Roman"/>
          <w:sz w:val="24"/>
          <w:szCs w:val="24"/>
        </w:rPr>
        <w:t xml:space="preserve"> r. wyniesie     </w:t>
      </w:r>
      <w:r w:rsidR="004E24DB" w:rsidRPr="009F1E63">
        <w:rPr>
          <w:rFonts w:ascii="Times New Roman" w:hAnsi="Times New Roman" w:cs="Times New Roman"/>
          <w:sz w:val="24"/>
          <w:szCs w:val="24"/>
        </w:rPr>
        <w:t>1.383.945,08</w:t>
      </w:r>
      <w:r w:rsidRPr="009F1E6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34FF" w:rsidRPr="009F1E63" w:rsidRDefault="00AA34FF" w:rsidP="00AA34FF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>w tym:</w:t>
      </w:r>
    </w:p>
    <w:p w:rsidR="00AA34FF" w:rsidRPr="009F1E63" w:rsidRDefault="00AA34FF" w:rsidP="00AA34FF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 Banku Ochrony Środowiska </w:t>
      </w:r>
      <w:r w:rsidRPr="009F1E6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F33B7" w:rsidRPr="009F1E63">
        <w:rPr>
          <w:rFonts w:ascii="Times New Roman" w:hAnsi="Times New Roman" w:cs="Times New Roman"/>
          <w:sz w:val="24"/>
          <w:szCs w:val="24"/>
        </w:rPr>
        <w:t xml:space="preserve">   </w:t>
      </w:r>
      <w:r w:rsidRPr="009F1E63">
        <w:rPr>
          <w:rFonts w:ascii="Times New Roman" w:hAnsi="Times New Roman" w:cs="Times New Roman"/>
          <w:sz w:val="24"/>
          <w:szCs w:val="24"/>
        </w:rPr>
        <w:t xml:space="preserve"> </w:t>
      </w:r>
      <w:r w:rsidR="000F33B7" w:rsidRPr="009F1E63">
        <w:rPr>
          <w:rFonts w:ascii="Times New Roman" w:hAnsi="Times New Roman" w:cs="Times New Roman"/>
          <w:sz w:val="24"/>
          <w:szCs w:val="24"/>
        </w:rPr>
        <w:t>814.475,27</w:t>
      </w:r>
      <w:r w:rsidRPr="009F1E6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34FF" w:rsidRPr="009F1E63" w:rsidRDefault="00AA34FF" w:rsidP="00AA34F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 xml:space="preserve">w Banku Gospodarstwa Krajowego             </w:t>
      </w:r>
      <w:r w:rsidR="000F33B7" w:rsidRPr="009F1E63">
        <w:rPr>
          <w:rFonts w:ascii="Times New Roman" w:hAnsi="Times New Roman" w:cs="Times New Roman"/>
          <w:sz w:val="24"/>
          <w:szCs w:val="24"/>
        </w:rPr>
        <w:t>570.367,81</w:t>
      </w:r>
      <w:r w:rsidRPr="009F1E6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AA34FF" w:rsidRPr="009F1E63" w:rsidRDefault="00AA34FF" w:rsidP="00AA34F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4FF" w:rsidRPr="009F1E63" w:rsidRDefault="00AA34FF" w:rsidP="00AA3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67" w:rsidRPr="009F1E63" w:rsidRDefault="0041506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50A" w:rsidRPr="009F1E63" w:rsidRDefault="00F569C7" w:rsidP="0028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63">
        <w:rPr>
          <w:rFonts w:ascii="Times New Roman" w:hAnsi="Times New Roman" w:cs="Times New Roman"/>
          <w:sz w:val="24"/>
          <w:szCs w:val="24"/>
        </w:rPr>
        <w:tab/>
      </w:r>
      <w:r w:rsidR="00DE585C" w:rsidRPr="009F1E63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B4C56" w:rsidRPr="009F1E63" w:rsidRDefault="004B4C56" w:rsidP="0028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C56" w:rsidRPr="009F1E63" w:rsidRDefault="004B4C56" w:rsidP="0028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C56" w:rsidRPr="009F1E63" w:rsidRDefault="004B4C56" w:rsidP="0028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C56" w:rsidRPr="009F1E63" w:rsidRDefault="004B4C56" w:rsidP="0028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4C56" w:rsidRPr="009F1E63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761601"/>
    <w:multiLevelType w:val="hybridMultilevel"/>
    <w:tmpl w:val="52A03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52AE1"/>
    <w:rsid w:val="00071EC9"/>
    <w:rsid w:val="00090D33"/>
    <w:rsid w:val="000A4C3A"/>
    <w:rsid w:val="000C0707"/>
    <w:rsid w:val="000C576C"/>
    <w:rsid w:val="000D3040"/>
    <w:rsid w:val="000F33B7"/>
    <w:rsid w:val="001114DA"/>
    <w:rsid w:val="0011577A"/>
    <w:rsid w:val="00125BC0"/>
    <w:rsid w:val="001371F3"/>
    <w:rsid w:val="001A0B8E"/>
    <w:rsid w:val="001C17F9"/>
    <w:rsid w:val="002001B4"/>
    <w:rsid w:val="0021052F"/>
    <w:rsid w:val="00256A62"/>
    <w:rsid w:val="00284068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5DDE"/>
    <w:rsid w:val="00436EBD"/>
    <w:rsid w:val="00443F19"/>
    <w:rsid w:val="0045750A"/>
    <w:rsid w:val="00460C49"/>
    <w:rsid w:val="004631DC"/>
    <w:rsid w:val="004A602B"/>
    <w:rsid w:val="004B4C56"/>
    <w:rsid w:val="004B6887"/>
    <w:rsid w:val="004D26EF"/>
    <w:rsid w:val="004E204A"/>
    <w:rsid w:val="004E24DB"/>
    <w:rsid w:val="004F276E"/>
    <w:rsid w:val="005209E4"/>
    <w:rsid w:val="00536DEB"/>
    <w:rsid w:val="00561E1B"/>
    <w:rsid w:val="00590164"/>
    <w:rsid w:val="00594A9E"/>
    <w:rsid w:val="005B6C43"/>
    <w:rsid w:val="006044A8"/>
    <w:rsid w:val="00606CA9"/>
    <w:rsid w:val="0064535C"/>
    <w:rsid w:val="00651681"/>
    <w:rsid w:val="00654AD3"/>
    <w:rsid w:val="00695951"/>
    <w:rsid w:val="006A71A8"/>
    <w:rsid w:val="006C39E8"/>
    <w:rsid w:val="006F045F"/>
    <w:rsid w:val="007201D9"/>
    <w:rsid w:val="00721516"/>
    <w:rsid w:val="00762EDE"/>
    <w:rsid w:val="00765B5E"/>
    <w:rsid w:val="007771C5"/>
    <w:rsid w:val="00783D9C"/>
    <w:rsid w:val="007A3589"/>
    <w:rsid w:val="007A3BB7"/>
    <w:rsid w:val="007B175F"/>
    <w:rsid w:val="007C59A0"/>
    <w:rsid w:val="007D6AC4"/>
    <w:rsid w:val="007D7EAE"/>
    <w:rsid w:val="007E0A72"/>
    <w:rsid w:val="007F455A"/>
    <w:rsid w:val="00810D74"/>
    <w:rsid w:val="00830F53"/>
    <w:rsid w:val="00832061"/>
    <w:rsid w:val="00851D93"/>
    <w:rsid w:val="00873833"/>
    <w:rsid w:val="00881967"/>
    <w:rsid w:val="008C21D3"/>
    <w:rsid w:val="008C36A7"/>
    <w:rsid w:val="008C3B07"/>
    <w:rsid w:val="008D005F"/>
    <w:rsid w:val="008E0B82"/>
    <w:rsid w:val="008F23BF"/>
    <w:rsid w:val="00904864"/>
    <w:rsid w:val="00920B0A"/>
    <w:rsid w:val="00931839"/>
    <w:rsid w:val="00944470"/>
    <w:rsid w:val="0094648E"/>
    <w:rsid w:val="009639D1"/>
    <w:rsid w:val="009670BB"/>
    <w:rsid w:val="00973DFA"/>
    <w:rsid w:val="009B281B"/>
    <w:rsid w:val="009B3043"/>
    <w:rsid w:val="009B4F58"/>
    <w:rsid w:val="009D140D"/>
    <w:rsid w:val="009E1CD3"/>
    <w:rsid w:val="009E5708"/>
    <w:rsid w:val="009F1E63"/>
    <w:rsid w:val="00A03447"/>
    <w:rsid w:val="00A06FBF"/>
    <w:rsid w:val="00A25DFF"/>
    <w:rsid w:val="00A40362"/>
    <w:rsid w:val="00A465D4"/>
    <w:rsid w:val="00A55B8D"/>
    <w:rsid w:val="00A863E7"/>
    <w:rsid w:val="00AA34FF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097A"/>
    <w:rsid w:val="00B513DC"/>
    <w:rsid w:val="00B7177A"/>
    <w:rsid w:val="00B722DE"/>
    <w:rsid w:val="00B73614"/>
    <w:rsid w:val="00BC4F60"/>
    <w:rsid w:val="00BC7036"/>
    <w:rsid w:val="00BD3CA8"/>
    <w:rsid w:val="00BF3D1C"/>
    <w:rsid w:val="00C36B87"/>
    <w:rsid w:val="00C41FBA"/>
    <w:rsid w:val="00C619D0"/>
    <w:rsid w:val="00C74D90"/>
    <w:rsid w:val="00C86848"/>
    <w:rsid w:val="00C941FB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10C1"/>
    <w:rsid w:val="00D34977"/>
    <w:rsid w:val="00D3684E"/>
    <w:rsid w:val="00D37333"/>
    <w:rsid w:val="00D62E54"/>
    <w:rsid w:val="00D70471"/>
    <w:rsid w:val="00D74E2F"/>
    <w:rsid w:val="00D95A4C"/>
    <w:rsid w:val="00DC01DC"/>
    <w:rsid w:val="00DC78DD"/>
    <w:rsid w:val="00DD7BDE"/>
    <w:rsid w:val="00DE4F26"/>
    <w:rsid w:val="00DE585C"/>
    <w:rsid w:val="00DF6DA4"/>
    <w:rsid w:val="00E00303"/>
    <w:rsid w:val="00E31C0A"/>
    <w:rsid w:val="00E36A13"/>
    <w:rsid w:val="00E37AB3"/>
    <w:rsid w:val="00E37FC4"/>
    <w:rsid w:val="00E5378E"/>
    <w:rsid w:val="00E66F23"/>
    <w:rsid w:val="00E71D4C"/>
    <w:rsid w:val="00E86B97"/>
    <w:rsid w:val="00E9606F"/>
    <w:rsid w:val="00EB541D"/>
    <w:rsid w:val="00EE0421"/>
    <w:rsid w:val="00EE6E70"/>
    <w:rsid w:val="00EF68F8"/>
    <w:rsid w:val="00EF73A8"/>
    <w:rsid w:val="00F06165"/>
    <w:rsid w:val="00F2737D"/>
    <w:rsid w:val="00F526A4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B3F5-C28F-4BF0-AF7F-D8FBA53D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13</cp:revision>
  <cp:lastPrinted>2022-07-01T06:42:00Z</cp:lastPrinted>
  <dcterms:created xsi:type="dcterms:W3CDTF">2022-06-15T07:28:00Z</dcterms:created>
  <dcterms:modified xsi:type="dcterms:W3CDTF">2022-07-01T06:43:00Z</dcterms:modified>
</cp:coreProperties>
</file>