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7987" w:rsidRDefault="00762A7B">
      <w:pPr>
        <w:pStyle w:val="Tekstwstpniesformatowany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D97987" w:rsidRDefault="00762A7B">
      <w:pPr>
        <w:pStyle w:val="Tekstwstpniesformatowany"/>
        <w:tabs>
          <w:tab w:val="left" w:pos="0"/>
          <w:tab w:val="left" w:pos="2375"/>
        </w:tabs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  Z  REALIZACJI  </w:t>
      </w:r>
    </w:p>
    <w:p w:rsidR="00D97987" w:rsidRDefault="00762A7B">
      <w:pPr>
        <w:pStyle w:val="Tekstwstpniesformatowany"/>
        <w:tabs>
          <w:tab w:val="left" w:pos="0"/>
          <w:tab w:val="left" w:pos="2375"/>
        </w:tabs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"PROGRAMU  PRZECIWDZIAŁANIA PRZEMOCY  W RODZINIE  </w:t>
      </w:r>
    </w:p>
    <w:p w:rsidR="00D97987" w:rsidRDefault="00762A7B">
      <w:pPr>
        <w:pStyle w:val="Tekstwstpniesformatowany"/>
        <w:tabs>
          <w:tab w:val="left" w:pos="0"/>
          <w:tab w:val="left" w:pos="2375"/>
        </w:tabs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ORAZ  OCHRONY  OFIAR PRZEMOCY W  RODZINIE </w:t>
      </w:r>
    </w:p>
    <w:p w:rsidR="00D97987" w:rsidRDefault="00D97EB1">
      <w:pPr>
        <w:pStyle w:val="Tekstwstpniesformatowany"/>
        <w:tabs>
          <w:tab w:val="left" w:pos="0"/>
          <w:tab w:val="left" w:pos="2375"/>
        </w:tabs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GMINY  SADKI  NA</w:t>
      </w:r>
      <w:r w:rsidR="00762A7B">
        <w:rPr>
          <w:rFonts w:ascii="Times New Roman" w:hAnsi="Times New Roman" w:cs="Times New Roman"/>
          <w:b/>
          <w:bCs/>
          <w:sz w:val="24"/>
          <w:szCs w:val="24"/>
        </w:rPr>
        <w:t xml:space="preserve">  LATA  2016-2021”</w:t>
      </w:r>
    </w:p>
    <w:p w:rsidR="00D97987" w:rsidRDefault="00762A7B">
      <w:pPr>
        <w:pStyle w:val="Tekstwstpniesformatowany"/>
        <w:tabs>
          <w:tab w:val="left" w:pos="0"/>
          <w:tab w:val="left" w:pos="2375"/>
        </w:tabs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ROK 202</w:t>
      </w:r>
      <w:r w:rsidR="00604FC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97987" w:rsidRDefault="00D97987">
      <w:pPr>
        <w:pStyle w:val="Tekstwstpniesformatowany"/>
        <w:tabs>
          <w:tab w:val="left" w:pos="0"/>
          <w:tab w:val="left" w:pos="2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987" w:rsidRDefault="00D97987">
      <w:pPr>
        <w:pStyle w:val="Tekstwstpniesformatowany"/>
        <w:tabs>
          <w:tab w:val="left" w:pos="0"/>
          <w:tab w:val="left" w:pos="23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987" w:rsidRDefault="00D97987">
      <w:pPr>
        <w:pStyle w:val="Tekstwstpniesformatowany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7987" w:rsidRDefault="00762A7B">
      <w:pPr>
        <w:pStyle w:val="Tekstwstpniesformatowany"/>
        <w:spacing w:line="360" w:lineRule="auto"/>
        <w:ind w:firstLine="706"/>
        <w:jc w:val="both"/>
      </w:pPr>
      <w:r>
        <w:rPr>
          <w:rFonts w:ascii="Times New Roman" w:hAnsi="Times New Roman" w:cs="Times New Roman"/>
          <w:sz w:val="24"/>
          <w:szCs w:val="24"/>
        </w:rPr>
        <w:t>Gminny Program Przeciwdziałania Przemocy w Rodzinie oraz Ochrony Ofiar Przemocy                         w  Rod</w:t>
      </w:r>
      <w:r w:rsidR="00381DF2">
        <w:rPr>
          <w:rFonts w:ascii="Times New Roman" w:hAnsi="Times New Roman" w:cs="Times New Roman"/>
          <w:sz w:val="24"/>
          <w:szCs w:val="24"/>
        </w:rPr>
        <w:t xml:space="preserve">zinie Gminy  Sadki na lata 2016 – </w:t>
      </w:r>
      <w:r>
        <w:rPr>
          <w:rFonts w:ascii="Times New Roman" w:hAnsi="Times New Roman" w:cs="Times New Roman"/>
          <w:sz w:val="24"/>
          <w:szCs w:val="24"/>
        </w:rPr>
        <w:t>2021  został   uchwalony Uchwałą Nr XIII/74/2015 Rady Gminy  Sadki  z dnia 26 listopada  2015</w:t>
      </w:r>
      <w:r w:rsidR="00604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 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97987" w:rsidRDefault="00604FC1">
      <w:pPr>
        <w:pStyle w:val="Tekstwstpniesformatowany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A7B">
        <w:rPr>
          <w:rFonts w:ascii="Times New Roman" w:eastAsia="Times New Roman" w:hAnsi="Times New Roman" w:cs="Times New Roman"/>
          <w:sz w:val="24"/>
          <w:szCs w:val="24"/>
        </w:rPr>
        <w:t xml:space="preserve">W  skład </w:t>
      </w:r>
      <w:r w:rsidR="00635D1F">
        <w:rPr>
          <w:rFonts w:ascii="Times New Roman" w:hAnsi="Times New Roman" w:cs="Times New Roman"/>
          <w:sz w:val="24"/>
          <w:szCs w:val="24"/>
        </w:rPr>
        <w:t xml:space="preserve"> Zespołu Interdyscyplinarnego</w:t>
      </w:r>
      <w:r w:rsidR="00762A7B">
        <w:rPr>
          <w:rFonts w:ascii="Times New Roman" w:hAnsi="Times New Roman" w:cs="Times New Roman"/>
          <w:sz w:val="24"/>
          <w:szCs w:val="24"/>
        </w:rPr>
        <w:t xml:space="preserve"> (ZI) wchodzą   przedstawiciele: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Ośrodka Pomocy Społecznej,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Gminnej Komisji Rozwiązywania Problemów Alkoholowych,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Policji,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Oświaty,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Ochrony Zdrowia,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Kurateli Sądowej,</w:t>
      </w:r>
    </w:p>
    <w:p w:rsidR="00D97987" w:rsidRDefault="00762A7B" w:rsidP="00196AA4">
      <w:pPr>
        <w:pStyle w:val="NormalnyWeb"/>
        <w:numPr>
          <w:ilvl w:val="0"/>
          <w:numId w:val="10"/>
        </w:numPr>
        <w:shd w:val="clear" w:color="auto" w:fill="FFFFFF"/>
        <w:spacing w:before="0" w:line="360" w:lineRule="auto"/>
      </w:pPr>
      <w:r>
        <w:rPr>
          <w:color w:val="212529"/>
        </w:rPr>
        <w:t>Organizacji pozarządowej</w:t>
      </w:r>
    </w:p>
    <w:p w:rsidR="00D97987" w:rsidRDefault="00762A7B">
      <w:p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Times New Roman"/>
        </w:rPr>
        <w:tab/>
        <w:t xml:space="preserve">Przewodniczący/Zastępca przewodniczącego Zespołu </w:t>
      </w:r>
      <w:r>
        <w:rPr>
          <w:rFonts w:eastAsia="Arial"/>
        </w:rPr>
        <w:t>Interdyscyplinarnego powołuje grupy robocze. Procedurę  Niebieskiej  Karty (NK) wszczyna się przez wypełnienie NK część “</w:t>
      </w:r>
      <w:r w:rsidR="00196AA4">
        <w:rPr>
          <w:rFonts w:eastAsia="Arial"/>
        </w:rPr>
        <w:t>A“.                  W roku 2021</w:t>
      </w:r>
      <w:r>
        <w:rPr>
          <w:rFonts w:eastAsia="Arial"/>
        </w:rPr>
        <w:t xml:space="preserve"> były prowadzone 23 procedury Niebieskich Kart.</w:t>
      </w:r>
      <w:r w:rsidR="00196AA4">
        <w:rPr>
          <w:rFonts w:eastAsia="Arial"/>
        </w:rPr>
        <w:t xml:space="preserve">  Funkcjonariusze Policji w 2021</w:t>
      </w:r>
      <w:r>
        <w:rPr>
          <w:rFonts w:eastAsia="Arial"/>
        </w:rPr>
        <w:t xml:space="preserve"> roku sporządzili 23 Niebieskie Karty. Zostało powołanych 26 grup roboczych, w skład których weszli przedstawiciele pomocy  społecznej, policji, oświaty, służby  zdrowia, członkowie GKRPA                 i kuratorzy sądowi.</w:t>
      </w:r>
    </w:p>
    <w:p w:rsidR="00D97987" w:rsidRDefault="00762A7B">
      <w:pPr>
        <w:numPr>
          <w:ilvl w:val="0"/>
          <w:numId w:val="1"/>
        </w:num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Arial"/>
        </w:rPr>
        <w:t>Liczba posiedzeń Z</w:t>
      </w:r>
      <w:r w:rsidR="00196AA4">
        <w:rPr>
          <w:rFonts w:eastAsia="Arial"/>
        </w:rPr>
        <w:t xml:space="preserve">espołu  Interdyscyplinarnego – </w:t>
      </w:r>
      <w:r>
        <w:rPr>
          <w:rFonts w:eastAsia="Arial"/>
        </w:rPr>
        <w:t>3,</w:t>
      </w:r>
    </w:p>
    <w:p w:rsidR="00D97987" w:rsidRDefault="00762A7B">
      <w:pPr>
        <w:numPr>
          <w:ilvl w:val="0"/>
          <w:numId w:val="1"/>
        </w:num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Arial"/>
        </w:rPr>
        <w:t>Liczb</w:t>
      </w:r>
      <w:r w:rsidR="00381DF2">
        <w:rPr>
          <w:rFonts w:eastAsia="Arial"/>
        </w:rPr>
        <w:t>a posiedzeń grup roboczych –  21</w:t>
      </w:r>
      <w:r>
        <w:rPr>
          <w:rFonts w:eastAsia="Arial"/>
        </w:rPr>
        <w:t>,</w:t>
      </w:r>
    </w:p>
    <w:p w:rsidR="00D97987" w:rsidRDefault="00762A7B">
      <w:pPr>
        <w:numPr>
          <w:ilvl w:val="0"/>
          <w:numId w:val="1"/>
        </w:num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Arial"/>
        </w:rPr>
        <w:t xml:space="preserve">Liczba </w:t>
      </w:r>
      <w:r w:rsidR="004D5C99">
        <w:rPr>
          <w:rFonts w:eastAsia="Arial"/>
        </w:rPr>
        <w:t>spotkań z ofiarą przemocy – 12</w:t>
      </w:r>
      <w:r>
        <w:rPr>
          <w:rFonts w:eastAsia="Arial"/>
        </w:rPr>
        <w:t>,</w:t>
      </w:r>
    </w:p>
    <w:p w:rsidR="00D97987" w:rsidRDefault="00762A7B">
      <w:pPr>
        <w:numPr>
          <w:ilvl w:val="0"/>
          <w:numId w:val="1"/>
        </w:num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Arial"/>
        </w:rPr>
        <w:t xml:space="preserve">Liczba </w:t>
      </w:r>
      <w:r w:rsidR="004D5C99">
        <w:rPr>
          <w:rFonts w:eastAsia="Arial"/>
        </w:rPr>
        <w:t>spotkań ze sprawcą przemocy – 8</w:t>
      </w:r>
      <w:r>
        <w:rPr>
          <w:rFonts w:eastAsia="Arial"/>
        </w:rPr>
        <w:t xml:space="preserve">, </w:t>
      </w:r>
    </w:p>
    <w:p w:rsidR="00D97987" w:rsidRDefault="00762A7B">
      <w:pPr>
        <w:numPr>
          <w:ilvl w:val="0"/>
          <w:numId w:val="1"/>
        </w:num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Arial"/>
        </w:rPr>
        <w:t xml:space="preserve">Liczba </w:t>
      </w:r>
      <w:r w:rsidR="00604FC1">
        <w:rPr>
          <w:rFonts w:eastAsia="Arial"/>
        </w:rPr>
        <w:t xml:space="preserve"> zakończonych procedur  NK – </w:t>
      </w:r>
      <w:r w:rsidR="00B71120">
        <w:rPr>
          <w:rFonts w:eastAsia="Arial"/>
        </w:rPr>
        <w:t>11</w:t>
      </w:r>
      <w:r>
        <w:rPr>
          <w:rFonts w:eastAsia="Arial"/>
        </w:rPr>
        <w:t xml:space="preserve">. </w:t>
      </w:r>
    </w:p>
    <w:p w:rsidR="00D97987" w:rsidRDefault="00762A7B">
      <w:pPr>
        <w:numPr>
          <w:ilvl w:val="0"/>
          <w:numId w:val="1"/>
        </w:num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Arial"/>
        </w:rPr>
        <w:t>Podjęte  działania:</w:t>
      </w:r>
    </w:p>
    <w:p w:rsidR="00D97987" w:rsidRPr="00196AA4" w:rsidRDefault="00635D1F" w:rsidP="00196AA4">
      <w:pPr>
        <w:pStyle w:val="Akapitzlist"/>
        <w:numPr>
          <w:ilvl w:val="0"/>
          <w:numId w:val="9"/>
        </w:numPr>
        <w:tabs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wskazywanie możliwości </w:t>
      </w:r>
      <w:r w:rsidR="00762A7B" w:rsidRPr="00196AA4">
        <w:rPr>
          <w:rFonts w:ascii="Times New Roman" w:eastAsia="Arial" w:hAnsi="Times New Roman" w:cs="Times New Roman"/>
        </w:rPr>
        <w:t>skorzystania z bezpłatnej pomocy psychologicznej, prawnej, socjalnej i pedagogicznej,</w:t>
      </w:r>
    </w:p>
    <w:p w:rsidR="00D97987" w:rsidRDefault="00762A7B" w:rsidP="00196AA4">
      <w:pPr>
        <w:pStyle w:val="Akapitzlist"/>
        <w:numPr>
          <w:ilvl w:val="0"/>
          <w:numId w:val="9"/>
        </w:numPr>
        <w:tabs>
          <w:tab w:val="left" w:pos="1109"/>
        </w:tabs>
        <w:autoSpaceDE w:val="0"/>
        <w:spacing w:line="360" w:lineRule="auto"/>
        <w:jc w:val="both"/>
      </w:pPr>
      <w:r w:rsidRPr="00196AA4">
        <w:rPr>
          <w:rFonts w:ascii="Times New Roman" w:eastAsia="Arial" w:hAnsi="Times New Roman" w:cs="Times New Roman"/>
        </w:rPr>
        <w:t>informowanie o infolinii Niebieskiej Linii</w:t>
      </w:r>
      <w:r w:rsidRPr="00196AA4">
        <w:rPr>
          <w:rFonts w:eastAsia="Arial"/>
        </w:rPr>
        <w:t>,</w:t>
      </w:r>
    </w:p>
    <w:p w:rsidR="00D97987" w:rsidRPr="003726AF" w:rsidRDefault="00762A7B" w:rsidP="00196AA4">
      <w:pPr>
        <w:pStyle w:val="Akapitzlist"/>
        <w:numPr>
          <w:ilvl w:val="0"/>
          <w:numId w:val="9"/>
        </w:numPr>
        <w:tabs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3726AF">
        <w:rPr>
          <w:rFonts w:ascii="Times New Roman" w:eastAsia="Arial" w:hAnsi="Times New Roman" w:cs="Times New Roman"/>
        </w:rPr>
        <w:lastRenderedPageBreak/>
        <w:t xml:space="preserve">poinformowanie o  możliwości skorzystania ze  </w:t>
      </w:r>
      <w:r w:rsidRPr="003726AF">
        <w:rPr>
          <w:rFonts w:ascii="Times New Roman" w:hAnsi="Times New Roman" w:cs="Times New Roman"/>
        </w:rPr>
        <w:t>Specjalistycznych  Ośrodków Wsparcia dla</w:t>
      </w:r>
      <w:r w:rsidR="00B71120" w:rsidRPr="003726AF">
        <w:rPr>
          <w:rFonts w:ascii="Times New Roman" w:hAnsi="Times New Roman" w:cs="Times New Roman"/>
        </w:rPr>
        <w:t xml:space="preserve"> Ofiar Przemocy w  Rodzinie – 18</w:t>
      </w:r>
      <w:r w:rsidRPr="003726AF">
        <w:rPr>
          <w:rFonts w:ascii="Times New Roman" w:hAnsi="Times New Roman" w:cs="Times New Roman"/>
        </w:rPr>
        <w:t>,</w:t>
      </w:r>
    </w:p>
    <w:p w:rsidR="00D97987" w:rsidRPr="00196AA4" w:rsidRDefault="00635D1F" w:rsidP="00196AA4">
      <w:pPr>
        <w:pStyle w:val="Akapitzlist"/>
        <w:numPr>
          <w:ilvl w:val="0"/>
          <w:numId w:val="9"/>
        </w:numPr>
        <w:tabs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 osoby  zostały</w:t>
      </w:r>
      <w:r w:rsidR="004D5C99" w:rsidRPr="00196AA4">
        <w:rPr>
          <w:rFonts w:ascii="Times New Roman" w:hAnsi="Times New Roman" w:cs="Times New Roman"/>
        </w:rPr>
        <w:t xml:space="preserve"> skierowane</w:t>
      </w:r>
      <w:r w:rsidR="00762A7B" w:rsidRPr="00196AA4">
        <w:rPr>
          <w:rFonts w:ascii="Times New Roman" w:hAnsi="Times New Roman" w:cs="Times New Roman"/>
        </w:rPr>
        <w:t xml:space="preserve">  do GKRPA  w Sadkach,</w:t>
      </w:r>
    </w:p>
    <w:p w:rsidR="00D97987" w:rsidRPr="00196AA4" w:rsidRDefault="00762A7B" w:rsidP="00196AA4">
      <w:pPr>
        <w:pStyle w:val="Akapitzlist"/>
        <w:numPr>
          <w:ilvl w:val="0"/>
          <w:numId w:val="9"/>
        </w:numPr>
        <w:tabs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196AA4">
        <w:rPr>
          <w:rFonts w:ascii="Times New Roman" w:hAnsi="Times New Roman" w:cs="Times New Roman"/>
        </w:rPr>
        <w:t>współpraca   z pedagogami  i  kuratorami,</w:t>
      </w:r>
    </w:p>
    <w:p w:rsidR="00D97987" w:rsidRPr="00196AA4" w:rsidRDefault="00762A7B" w:rsidP="00196AA4">
      <w:pPr>
        <w:pStyle w:val="Akapitzlist"/>
        <w:numPr>
          <w:ilvl w:val="0"/>
          <w:numId w:val="9"/>
        </w:numPr>
        <w:tabs>
          <w:tab w:val="left" w:pos="1109"/>
        </w:tabs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196AA4">
        <w:rPr>
          <w:rFonts w:ascii="Times New Roman" w:hAnsi="Times New Roman" w:cs="Times New Roman"/>
        </w:rPr>
        <w:t>informowanie sprawców o programie korekcyjno – edukacyjnym,</w:t>
      </w:r>
    </w:p>
    <w:p w:rsidR="00196AA4" w:rsidRDefault="00762A7B">
      <w:pPr>
        <w:tabs>
          <w:tab w:val="left" w:pos="720"/>
          <w:tab w:val="left" w:pos="1109"/>
        </w:tabs>
        <w:autoSpaceDE w:val="0"/>
        <w:spacing w:line="360" w:lineRule="auto"/>
        <w:jc w:val="both"/>
      </w:pPr>
      <w:r w:rsidRPr="00196AA4">
        <w:rPr>
          <w:bCs/>
        </w:rPr>
        <w:t>7.</w:t>
      </w:r>
      <w:r>
        <w:rPr>
          <w:b/>
          <w:bCs/>
        </w:rPr>
        <w:t xml:space="preserve"> </w:t>
      </w:r>
      <w:r>
        <w:t>W razie bezpośredniego zagrożenia życia lub zdrowia dziecka pracownik socjalny wykonujący obowiązki służbowe ma prawo odebrać dziecko z rodziny i umieścić je u innej niezamieszkującej wspólnie osoby najbliższej, w rozumieniu art. 115 § 11 ustawy z dnia 6 czerwca 1997 r</w:t>
      </w:r>
      <w:r w:rsidR="003726AF">
        <w:t>. – Kodeks karny (Dz. U.  z 2021  poz. 2345</w:t>
      </w:r>
      <w:r>
        <w:t xml:space="preserve"> ze zm.), w rodzinie zastępczej lub w </w:t>
      </w:r>
      <w:r w:rsidR="00196AA4">
        <w:t xml:space="preserve">całodobowej placówce opiekuńczo – </w:t>
      </w:r>
      <w:r>
        <w:t>wychowawczej (art.12 a ustawy o przeciwdziałan</w:t>
      </w:r>
      <w:r w:rsidR="00196AA4">
        <w:t>iu przemocy w rodzinie).</w:t>
      </w:r>
    </w:p>
    <w:p w:rsidR="00D97987" w:rsidRDefault="00762A7B">
      <w:p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t>8. Udostępnienie</w:t>
      </w:r>
      <w:r>
        <w:rPr>
          <w:b/>
          <w:bCs/>
        </w:rPr>
        <w:t xml:space="preserve">   </w:t>
      </w:r>
      <w:r>
        <w:t xml:space="preserve">materiałów   informujących  o  problemie  oraz gdzie   szukać </w:t>
      </w:r>
      <w:r w:rsidR="008056C0">
        <w:t xml:space="preserve">pomocy. </w:t>
      </w:r>
    </w:p>
    <w:p w:rsidR="00D97987" w:rsidRDefault="00762A7B">
      <w:pPr>
        <w:tabs>
          <w:tab w:val="left" w:pos="720"/>
          <w:tab w:val="left" w:pos="1109"/>
        </w:tabs>
        <w:autoSpaceDE w:val="0"/>
        <w:spacing w:line="360" w:lineRule="auto"/>
        <w:jc w:val="both"/>
      </w:pPr>
      <w:r>
        <w:rPr>
          <w:rFonts w:eastAsia="Times New Roman"/>
        </w:rPr>
        <w:t xml:space="preserve">9.  </w:t>
      </w:r>
      <w:r w:rsidR="00935262">
        <w:rPr>
          <w:rFonts w:eastAsia="Arial"/>
        </w:rPr>
        <w:t xml:space="preserve">Obsługę organizacyjno – </w:t>
      </w:r>
      <w:r>
        <w:rPr>
          <w:rFonts w:eastAsia="Arial"/>
        </w:rPr>
        <w:t>techniczną zapewnia ośrodek pomocy  społecznej, zgodn</w:t>
      </w:r>
      <w:r w:rsidR="00935262">
        <w:rPr>
          <w:rFonts w:eastAsia="Arial"/>
        </w:rPr>
        <w:t xml:space="preserve">ie                    </w:t>
      </w:r>
      <w:r>
        <w:rPr>
          <w:rFonts w:eastAsia="Arial"/>
        </w:rPr>
        <w:t>z przepisami ustawy.</w:t>
      </w:r>
    </w:p>
    <w:p w:rsidR="00D97987" w:rsidRDefault="00D97987">
      <w:pPr>
        <w:tabs>
          <w:tab w:val="left" w:pos="720"/>
          <w:tab w:val="left" w:pos="1109"/>
        </w:tabs>
        <w:autoSpaceDE w:val="0"/>
        <w:spacing w:line="360" w:lineRule="auto"/>
        <w:jc w:val="both"/>
      </w:pP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główny: Zmniejszenie zjawiska przemocy poprzez budowanie zintegrowanego systemu przeciwdziałania przemocy w  rodzinie </w:t>
      </w:r>
    </w:p>
    <w:p w:rsidR="00D97987" w:rsidRDefault="00D97987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Zapobieganie przemocy  w  rodzinie poprzez podnoszenie świadomości  społecznej oraz  ograniczania zaburzeń życia  społecznego związanego  z występowaniem przemocy .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1.1. Podjęte  działania:</w:t>
      </w:r>
    </w:p>
    <w:p w:rsidR="00D97987" w:rsidRPr="00196AA4" w:rsidRDefault="00762A7B" w:rsidP="00196AA4">
      <w:pPr>
        <w:pStyle w:val="Tekstwstpniesformatowany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96AA4">
        <w:rPr>
          <w:rFonts w:ascii="Times New Roman" w:hAnsi="Times New Roman" w:cs="Times New Roman"/>
          <w:sz w:val="24"/>
          <w:szCs w:val="24"/>
        </w:rPr>
        <w:t>działalność  PIK,  poradnictwo psychologiczne,</w:t>
      </w:r>
    </w:p>
    <w:p w:rsidR="00D97987" w:rsidRPr="00196AA4" w:rsidRDefault="00762A7B" w:rsidP="00196AA4">
      <w:pPr>
        <w:pStyle w:val="Tekstwstpniesformatowany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96AA4">
        <w:rPr>
          <w:rFonts w:ascii="Times New Roman" w:hAnsi="Times New Roman" w:cs="Times New Roman"/>
          <w:sz w:val="24"/>
          <w:szCs w:val="24"/>
        </w:rPr>
        <w:t>informacje na tablicy ogłoszeń,</w:t>
      </w:r>
      <w:r w:rsidR="00604FC1" w:rsidRPr="00196AA4">
        <w:rPr>
          <w:rFonts w:ascii="Times New Roman" w:hAnsi="Times New Roman" w:cs="Times New Roman"/>
          <w:sz w:val="24"/>
          <w:szCs w:val="24"/>
        </w:rPr>
        <w:t xml:space="preserve"> </w:t>
      </w:r>
      <w:r w:rsidRPr="00196AA4">
        <w:rPr>
          <w:rFonts w:ascii="Times New Roman" w:hAnsi="Times New Roman" w:cs="Times New Roman"/>
          <w:sz w:val="24"/>
          <w:szCs w:val="24"/>
        </w:rPr>
        <w:t>wykładanie ulotek,</w:t>
      </w:r>
    </w:p>
    <w:p w:rsidR="00D97987" w:rsidRPr="00196AA4" w:rsidRDefault="00762A7B" w:rsidP="00196AA4">
      <w:pPr>
        <w:pStyle w:val="Tekstwstpniesformatowany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6AA4">
        <w:rPr>
          <w:rFonts w:ascii="Times New Roman" w:eastAsia="Times New Roman" w:hAnsi="Times New Roman" w:cs="Times New Roman"/>
          <w:sz w:val="24"/>
          <w:szCs w:val="24"/>
        </w:rPr>
        <w:t>współpraca  z Nakielskim  Ośrodkiem  Terapii Uzależnień Koliber, terapeutami,</w:t>
      </w:r>
    </w:p>
    <w:p w:rsidR="00196AA4" w:rsidRPr="00196AA4" w:rsidRDefault="00196AA4" w:rsidP="00196A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96AA4">
        <w:rPr>
          <w:rFonts w:ascii="Times New Roman" w:eastAsia="Arial CE" w:hAnsi="Times New Roman" w:cs="Times New Roman"/>
        </w:rPr>
        <w:t xml:space="preserve">współpraca z Gabinetem Terapeutycznym – Sylwia Ziółkowska i Gabinetem Psychoterapeutycznym – Katarzyna </w:t>
      </w:r>
      <w:proofErr w:type="spellStart"/>
      <w:r w:rsidRPr="00196AA4">
        <w:rPr>
          <w:rFonts w:ascii="Times New Roman" w:eastAsia="Arial CE" w:hAnsi="Times New Roman" w:cs="Times New Roman"/>
        </w:rPr>
        <w:t>Kauc</w:t>
      </w:r>
      <w:proofErr w:type="spellEnd"/>
      <w:r w:rsidR="000E12C9">
        <w:rPr>
          <w:rFonts w:ascii="Times New Roman" w:eastAsia="Arial CE" w:hAnsi="Times New Roman" w:cs="Times New Roman"/>
        </w:rPr>
        <w:t>,</w:t>
      </w:r>
    </w:p>
    <w:p w:rsidR="00D97987" w:rsidRPr="000E12C9" w:rsidRDefault="00762A7B" w:rsidP="00196AA4">
      <w:pPr>
        <w:pStyle w:val="Tekstwstpniesformatowany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96AA4">
        <w:rPr>
          <w:rFonts w:ascii="Times New Roman" w:eastAsia="Times New Roman" w:hAnsi="Times New Roman" w:cs="Times New Roman"/>
          <w:sz w:val="24"/>
          <w:szCs w:val="24"/>
        </w:rPr>
        <w:t>współpraca  z  Gminną  Komisją  Rozwiązywania Problemów  Alkoholowych</w:t>
      </w:r>
      <w:r w:rsidR="000E12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987" w:rsidRDefault="000E12C9" w:rsidP="000E12C9">
      <w:pPr>
        <w:pStyle w:val="Tekstwstpniesformatowany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współpraca z Pełnomocnikiem Wójta </w:t>
      </w:r>
      <w:r w:rsidR="00635D1F"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Przeciwdziałania Alkoholizmowi i Zapobiegania Narkomanii</w:t>
      </w:r>
    </w:p>
    <w:p w:rsidR="000E12C9" w:rsidRPr="000E12C9" w:rsidRDefault="000E12C9" w:rsidP="000E12C9">
      <w:pPr>
        <w:pStyle w:val="Tekstwstpniesformatowany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2. Zabezpieczenie potrzeb społecznych ofiar i świadków  przemocy w  fazie kryzysu 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2.1. Podjęte  działania: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 w:rsidR="004D5C99">
        <w:rPr>
          <w:rFonts w:ascii="Times New Roman" w:hAnsi="Times New Roman" w:cs="Times New Roman"/>
          <w:sz w:val="24"/>
          <w:szCs w:val="24"/>
        </w:rPr>
        <w:t xml:space="preserve"> poradnictwo psychologiczne  - 23</w:t>
      </w:r>
      <w:r>
        <w:rPr>
          <w:rFonts w:ascii="Times New Roman" w:hAnsi="Times New Roman" w:cs="Times New Roman"/>
          <w:sz w:val="24"/>
          <w:szCs w:val="24"/>
        </w:rPr>
        <w:t xml:space="preserve"> rodzin</w:t>
      </w:r>
      <w:r w:rsidR="004D5C9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5C99">
        <w:rPr>
          <w:rFonts w:ascii="Times New Roman" w:hAnsi="Times New Roman" w:cs="Times New Roman"/>
          <w:sz w:val="24"/>
          <w:szCs w:val="24"/>
        </w:rPr>
        <w:t>poradnictwo  socjalne –  30 rodzin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97987" w:rsidRPr="00635D1F" w:rsidRDefault="00762A7B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udzielanie informacji o możliwości otrzymania pomocy  przez osoby dotknięte przemocą,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wypełni</w:t>
      </w:r>
      <w:r w:rsidR="00635D1F">
        <w:rPr>
          <w:rFonts w:ascii="Times New Roman" w:hAnsi="Times New Roman" w:cs="Times New Roman"/>
          <w:sz w:val="24"/>
          <w:szCs w:val="24"/>
        </w:rPr>
        <w:t>enie Niebieskiej  K</w:t>
      </w:r>
      <w:r w:rsidR="00B71120">
        <w:rPr>
          <w:rFonts w:ascii="Times New Roman" w:hAnsi="Times New Roman" w:cs="Times New Roman"/>
          <w:sz w:val="24"/>
          <w:szCs w:val="24"/>
        </w:rPr>
        <w:t xml:space="preserve">arty – C;  7 </w:t>
      </w:r>
      <w:r>
        <w:rPr>
          <w:rFonts w:ascii="Times New Roman" w:hAnsi="Times New Roman" w:cs="Times New Roman"/>
          <w:sz w:val="24"/>
          <w:szCs w:val="24"/>
        </w:rPr>
        <w:t xml:space="preserve"> szt., 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wy</w:t>
      </w:r>
      <w:r w:rsidR="00604FC1">
        <w:rPr>
          <w:rFonts w:ascii="Times New Roman" w:hAnsi="Times New Roman" w:cs="Times New Roman"/>
          <w:sz w:val="24"/>
          <w:szCs w:val="24"/>
        </w:rPr>
        <w:t xml:space="preserve">pełnienie Niebieskiej  Karty – </w:t>
      </w:r>
      <w:r w:rsidR="00B71120">
        <w:rPr>
          <w:rFonts w:ascii="Times New Roman" w:hAnsi="Times New Roman" w:cs="Times New Roman"/>
          <w:sz w:val="24"/>
          <w:szCs w:val="24"/>
        </w:rPr>
        <w:t xml:space="preserve">D;  7 </w:t>
      </w:r>
      <w:r w:rsidR="00604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szt. 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</w:rPr>
        <w:t xml:space="preserve">informowanie o  możliwości skorzystania ze  </w:t>
      </w:r>
      <w:r>
        <w:rPr>
          <w:rFonts w:ascii="Times New Roman" w:hAnsi="Times New Roman" w:cs="Times New Roman"/>
          <w:sz w:val="24"/>
          <w:szCs w:val="24"/>
        </w:rPr>
        <w:t>Specjalistycznych  Ośrodków Wsparcia dla Ofiar Przemocy w  Rodzinie,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wizyty monitorujące w środowisku  przez pracowników  socjalnych, funkcjonariuszy  policji</w:t>
      </w:r>
      <w:r w:rsidR="009D3CE8">
        <w:rPr>
          <w:rFonts w:ascii="Times New Roman" w:hAnsi="Times New Roman" w:cs="Times New Roman"/>
          <w:sz w:val="24"/>
          <w:szCs w:val="24"/>
        </w:rPr>
        <w:t>.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3. Wychodzenie z przemocy i  zapobieganie  zjawisku przemocy 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3.1. Podjęte  działania:</w:t>
      </w:r>
    </w:p>
    <w:p w:rsidR="00D97987" w:rsidRDefault="004D5C99" w:rsidP="00196AA4">
      <w:pPr>
        <w:pStyle w:val="Tekstwstpniesformatowany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rozmowy ze sprawcą przemocy: 7 </w:t>
      </w:r>
      <w:r w:rsidR="00762A7B">
        <w:rPr>
          <w:rFonts w:ascii="Times New Roman" w:hAnsi="Times New Roman" w:cs="Times New Roman"/>
          <w:sz w:val="24"/>
          <w:szCs w:val="24"/>
        </w:rPr>
        <w:t>rozmów,</w:t>
      </w:r>
    </w:p>
    <w:p w:rsidR="00D97987" w:rsidRDefault="00762A7B" w:rsidP="00196AA4">
      <w:pPr>
        <w:pStyle w:val="Tekstwstpniesformatowany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przekazywanie  informacji o  programach  korekcyj</w:t>
      </w:r>
      <w:r w:rsidR="00196AA4">
        <w:rPr>
          <w:rFonts w:ascii="Times New Roman" w:hAnsi="Times New Roman" w:cs="Times New Roman"/>
          <w:sz w:val="24"/>
          <w:szCs w:val="24"/>
        </w:rPr>
        <w:t xml:space="preserve">no-edukacyjnych  prowadzonych  </w:t>
      </w:r>
      <w:r>
        <w:rPr>
          <w:rFonts w:ascii="Times New Roman" w:hAnsi="Times New Roman" w:cs="Times New Roman"/>
          <w:sz w:val="24"/>
          <w:szCs w:val="24"/>
        </w:rPr>
        <w:t>przez                                Powi</w:t>
      </w:r>
      <w:r w:rsidR="004D5C99">
        <w:rPr>
          <w:rFonts w:ascii="Times New Roman" w:hAnsi="Times New Roman" w:cs="Times New Roman"/>
          <w:sz w:val="24"/>
          <w:szCs w:val="24"/>
        </w:rPr>
        <w:t>at  dla sprawców  przemocy dla 5</w:t>
      </w:r>
      <w:r>
        <w:rPr>
          <w:rFonts w:ascii="Times New Roman" w:hAnsi="Times New Roman" w:cs="Times New Roman"/>
          <w:sz w:val="24"/>
          <w:szCs w:val="24"/>
        </w:rPr>
        <w:t xml:space="preserve"> osób,</w:t>
      </w:r>
    </w:p>
    <w:p w:rsidR="00D97987" w:rsidRDefault="00762A7B" w:rsidP="00196AA4">
      <w:pPr>
        <w:pStyle w:val="Tekstwstpniesformatowany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informowanie o możliwości skorzystania  z porad  psychologa –  23 osoby,</w:t>
      </w:r>
    </w:p>
    <w:p w:rsidR="00D97987" w:rsidRPr="00196AA4" w:rsidRDefault="00762A7B" w:rsidP="00196AA4">
      <w:pPr>
        <w:pStyle w:val="Tekstwstpniesformatowany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informowanie o Ośrodku Leczenia Uzależnień "Koliber" w Nakle nad Notecią (terapia dla uzależn</w:t>
      </w:r>
      <w:r w:rsidR="00196AA4">
        <w:rPr>
          <w:rFonts w:ascii="Times New Roman" w:hAnsi="Times New Roman" w:cs="Times New Roman"/>
          <w:sz w:val="24"/>
          <w:szCs w:val="24"/>
        </w:rPr>
        <w:t xml:space="preserve">ionych i </w:t>
      </w:r>
      <w:proofErr w:type="spellStart"/>
      <w:r w:rsidR="00196AA4">
        <w:rPr>
          <w:rFonts w:ascii="Times New Roman" w:hAnsi="Times New Roman" w:cs="Times New Roman"/>
          <w:sz w:val="24"/>
          <w:szCs w:val="24"/>
        </w:rPr>
        <w:t>współuzależnionych</w:t>
      </w:r>
      <w:proofErr w:type="spellEnd"/>
      <w:r w:rsidR="00196AA4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23 osoby,</w:t>
      </w:r>
    </w:p>
    <w:p w:rsidR="00196AA4" w:rsidRDefault="00196AA4" w:rsidP="00196AA4">
      <w:pPr>
        <w:pStyle w:val="Akapitzlist"/>
        <w:numPr>
          <w:ilvl w:val="0"/>
          <w:numId w:val="11"/>
        </w:numPr>
        <w:spacing w:line="360" w:lineRule="auto"/>
      </w:pPr>
      <w:r>
        <w:rPr>
          <w:rFonts w:ascii="Times New Roman" w:eastAsia="Arial CE" w:hAnsi="Times New Roman" w:cs="Arial CE"/>
        </w:rPr>
        <w:t>informowanie o poradach jakie świadczą Gabinet Terapeutyczny</w:t>
      </w:r>
      <w:r w:rsidRPr="00196AA4">
        <w:rPr>
          <w:rFonts w:ascii="Times New Roman" w:eastAsia="Arial CE" w:hAnsi="Times New Roman" w:cs="Arial CE"/>
        </w:rPr>
        <w:t xml:space="preserve"> – Sylwia Ziółkowska </w:t>
      </w:r>
      <w:r>
        <w:rPr>
          <w:rFonts w:ascii="Times New Roman" w:eastAsia="Arial CE" w:hAnsi="Times New Roman" w:cs="Arial CE"/>
        </w:rPr>
        <w:t xml:space="preserve">         i Gabinet Psychoterapeutyczny</w:t>
      </w:r>
      <w:r w:rsidRPr="00196AA4">
        <w:rPr>
          <w:rFonts w:ascii="Times New Roman" w:eastAsia="Arial CE" w:hAnsi="Times New Roman" w:cs="Arial CE"/>
        </w:rPr>
        <w:t xml:space="preserve"> – Katarzyna </w:t>
      </w:r>
      <w:proofErr w:type="spellStart"/>
      <w:r w:rsidRPr="00196AA4">
        <w:rPr>
          <w:rFonts w:ascii="Times New Roman" w:eastAsia="Arial CE" w:hAnsi="Times New Roman" w:cs="Arial CE"/>
        </w:rPr>
        <w:t>Kauc</w:t>
      </w:r>
      <w:proofErr w:type="spellEnd"/>
      <w:r w:rsidR="00C73E57">
        <w:rPr>
          <w:rFonts w:ascii="Times New Roman" w:eastAsia="Arial CE" w:hAnsi="Times New Roman" w:cs="Arial CE"/>
        </w:rPr>
        <w:t xml:space="preserve"> – 23 osoby</w:t>
      </w:r>
      <w:r w:rsidR="009D3CE8">
        <w:rPr>
          <w:rFonts w:ascii="Times New Roman" w:eastAsia="Arial CE" w:hAnsi="Times New Roman" w:cs="Arial CE"/>
        </w:rPr>
        <w:t>,</w:t>
      </w:r>
    </w:p>
    <w:p w:rsidR="00D97987" w:rsidRDefault="00762A7B" w:rsidP="00196AA4">
      <w:pPr>
        <w:pStyle w:val="Tekstwstpniesformatowany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informacje o Punkcie Interwencji</w:t>
      </w:r>
      <w:r w:rsidR="00A3681D">
        <w:rPr>
          <w:rFonts w:ascii="Times New Roman" w:hAnsi="Times New Roman" w:cs="Times New Roman"/>
          <w:sz w:val="24"/>
          <w:szCs w:val="24"/>
        </w:rPr>
        <w:t xml:space="preserve"> Kryzysowej  w  Sadkach  – 30</w:t>
      </w:r>
      <w:r w:rsidR="009D3CE8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97987" w:rsidRDefault="00762A7B" w:rsidP="00196AA4">
      <w:pPr>
        <w:pStyle w:val="Tekstwstpniesformatowany"/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informowanie sprawców przemocy o programie korekcyjno – edukacyjnym.</w:t>
      </w:r>
    </w:p>
    <w:p w:rsidR="00D97987" w:rsidRDefault="00D97987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Cel 4. Poprawa  skuteczności  działania  osób zobowiązanych i uprawnionych do  przeciwdziałania przemocy oraz monitorowanie  przemocy  w  rodzinie, jej rozmiarów                        i skutków  społecznych  oraz  efektywności podejmowanych  działań.</w:t>
      </w:r>
    </w:p>
    <w:p w:rsidR="00D97987" w:rsidRDefault="00762A7B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 Podjęte  działania:    </w:t>
      </w:r>
    </w:p>
    <w:p w:rsidR="00D97987" w:rsidRDefault="00762A7B" w:rsidP="00196AA4">
      <w:pPr>
        <w:pStyle w:val="Tekstwstpniesformatowany"/>
        <w:numPr>
          <w:ilvl w:val="0"/>
          <w:numId w:val="12"/>
        </w:numPr>
        <w:spacing w:line="360" w:lineRule="auto"/>
        <w:jc w:val="both"/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szkolenia  dla  członków  Zespołu  Interdyscyplinarnego i  Grup  Roboczych w ramach posiadanych materiałów  szkoleniowych,</w:t>
      </w:r>
    </w:p>
    <w:p w:rsidR="00D97987" w:rsidRDefault="009D3CE8" w:rsidP="00196AA4">
      <w:pPr>
        <w:pStyle w:val="Tekstwstpniesformatowany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 Zespołu  I</w:t>
      </w:r>
      <w:r w:rsidR="00762A7B">
        <w:rPr>
          <w:rFonts w:ascii="Times New Roman" w:hAnsi="Times New Roman" w:cs="Times New Roman"/>
          <w:sz w:val="24"/>
          <w:szCs w:val="24"/>
        </w:rPr>
        <w:t>nterdyscyplinarnego – 3 spotkania.</w:t>
      </w:r>
    </w:p>
    <w:p w:rsidR="00BA66AC" w:rsidRDefault="00BA66AC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AC" w:rsidRDefault="00BA66AC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AC" w:rsidRDefault="00BA66AC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AC" w:rsidRDefault="00BA66AC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AC" w:rsidRDefault="00BA66AC">
      <w:pPr>
        <w:pStyle w:val="Tekstwstpniesformatowany"/>
        <w:spacing w:line="360" w:lineRule="auto"/>
        <w:jc w:val="both"/>
      </w:pPr>
    </w:p>
    <w:p w:rsidR="00D97987" w:rsidRDefault="00604FC1">
      <w:pPr>
        <w:pStyle w:val="Tekstwstpniesformatowany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Opracował: Mariusz Czyż</w:t>
      </w:r>
      <w:r w:rsidR="00762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987" w:rsidRDefault="00D97987">
      <w:pPr>
        <w:pStyle w:val="Tekst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87" w:rsidRDefault="00D97987">
      <w:pPr>
        <w:tabs>
          <w:tab w:val="left" w:pos="720"/>
          <w:tab w:val="left" w:pos="1109"/>
        </w:tabs>
        <w:autoSpaceDE w:val="0"/>
        <w:spacing w:line="360" w:lineRule="auto"/>
        <w:jc w:val="both"/>
      </w:pPr>
    </w:p>
    <w:p w:rsidR="00D97987" w:rsidRDefault="00D97987">
      <w:pPr>
        <w:tabs>
          <w:tab w:val="left" w:pos="720"/>
          <w:tab w:val="left" w:pos="1109"/>
        </w:tabs>
        <w:autoSpaceDE w:val="0"/>
        <w:spacing w:line="360" w:lineRule="auto"/>
        <w:jc w:val="both"/>
      </w:pPr>
    </w:p>
    <w:p w:rsidR="00762A7B" w:rsidRDefault="00762A7B">
      <w:pPr>
        <w:tabs>
          <w:tab w:val="left" w:pos="720"/>
          <w:tab w:val="left" w:pos="1109"/>
        </w:tabs>
        <w:autoSpaceDE w:val="0"/>
        <w:spacing w:line="360" w:lineRule="auto"/>
        <w:jc w:val="both"/>
        <w:rPr>
          <w:rFonts w:eastAsia="Arial"/>
          <w:b/>
          <w:bCs/>
        </w:rPr>
      </w:pPr>
      <w:bookmarkStart w:id="0" w:name="_GoBack"/>
      <w:bookmarkEnd w:id="0"/>
    </w:p>
    <w:sectPr w:rsidR="00762A7B" w:rsidSect="00D9798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F84F6AC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2254C37"/>
    <w:multiLevelType w:val="hybridMultilevel"/>
    <w:tmpl w:val="8DB4AF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DA2F8A"/>
    <w:multiLevelType w:val="hybridMultilevel"/>
    <w:tmpl w:val="46DCE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379A"/>
    <w:multiLevelType w:val="hybridMultilevel"/>
    <w:tmpl w:val="27101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43F76"/>
    <w:multiLevelType w:val="hybridMultilevel"/>
    <w:tmpl w:val="AE581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F01FE"/>
    <w:multiLevelType w:val="hybridMultilevel"/>
    <w:tmpl w:val="BBA09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54622"/>
    <w:multiLevelType w:val="hybridMultilevel"/>
    <w:tmpl w:val="DC02E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F7226"/>
    <w:multiLevelType w:val="hybridMultilevel"/>
    <w:tmpl w:val="6F18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625D9"/>
    <w:multiLevelType w:val="hybridMultilevel"/>
    <w:tmpl w:val="7B0CE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41C7C"/>
    <w:rsid w:val="000C0690"/>
    <w:rsid w:val="000E12C9"/>
    <w:rsid w:val="000E425D"/>
    <w:rsid w:val="00196AA4"/>
    <w:rsid w:val="003726AF"/>
    <w:rsid w:val="00381DF2"/>
    <w:rsid w:val="00444E55"/>
    <w:rsid w:val="004D5C99"/>
    <w:rsid w:val="00513767"/>
    <w:rsid w:val="00541C7C"/>
    <w:rsid w:val="00604FC1"/>
    <w:rsid w:val="00635D1F"/>
    <w:rsid w:val="00762A7B"/>
    <w:rsid w:val="00800D8C"/>
    <w:rsid w:val="008056C0"/>
    <w:rsid w:val="00935262"/>
    <w:rsid w:val="009C20EF"/>
    <w:rsid w:val="009D3CE8"/>
    <w:rsid w:val="00A16B70"/>
    <w:rsid w:val="00A3066C"/>
    <w:rsid w:val="00A3681D"/>
    <w:rsid w:val="00A9327F"/>
    <w:rsid w:val="00B71120"/>
    <w:rsid w:val="00BA66AC"/>
    <w:rsid w:val="00BB2A84"/>
    <w:rsid w:val="00C73E57"/>
    <w:rsid w:val="00D97987"/>
    <w:rsid w:val="00D97EB1"/>
    <w:rsid w:val="00F0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87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97987"/>
    <w:rPr>
      <w:rFonts w:eastAsia="Arial" w:cs="Arial"/>
      <w:b w:val="0"/>
      <w:bCs w:val="0"/>
      <w:i w:val="0"/>
      <w:iCs w:val="0"/>
      <w:sz w:val="24"/>
      <w:szCs w:val="24"/>
    </w:rPr>
  </w:style>
  <w:style w:type="character" w:customStyle="1" w:styleId="WW8Num1z1">
    <w:name w:val="WW8Num1z1"/>
    <w:rsid w:val="00D97987"/>
  </w:style>
  <w:style w:type="character" w:customStyle="1" w:styleId="WW8Num1z2">
    <w:name w:val="WW8Num1z2"/>
    <w:rsid w:val="00D97987"/>
  </w:style>
  <w:style w:type="character" w:customStyle="1" w:styleId="WW8Num1z3">
    <w:name w:val="WW8Num1z3"/>
    <w:rsid w:val="00D97987"/>
  </w:style>
  <w:style w:type="character" w:customStyle="1" w:styleId="WW8Num1z4">
    <w:name w:val="WW8Num1z4"/>
    <w:rsid w:val="00D97987"/>
  </w:style>
  <w:style w:type="character" w:customStyle="1" w:styleId="WW8Num1z5">
    <w:name w:val="WW8Num1z5"/>
    <w:rsid w:val="00D97987"/>
  </w:style>
  <w:style w:type="character" w:customStyle="1" w:styleId="WW8Num1z6">
    <w:name w:val="WW8Num1z6"/>
    <w:rsid w:val="00D97987"/>
  </w:style>
  <w:style w:type="character" w:customStyle="1" w:styleId="WW8Num1z7">
    <w:name w:val="WW8Num1z7"/>
    <w:rsid w:val="00D97987"/>
  </w:style>
  <w:style w:type="character" w:customStyle="1" w:styleId="WW8Num1z8">
    <w:name w:val="WW8Num1z8"/>
    <w:rsid w:val="00D97987"/>
  </w:style>
  <w:style w:type="character" w:customStyle="1" w:styleId="WW8Num2z0">
    <w:name w:val="WW8Num2z0"/>
    <w:rsid w:val="00D9798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97987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D97987"/>
  </w:style>
  <w:style w:type="character" w:customStyle="1" w:styleId="WW8Num3z1">
    <w:name w:val="WW8Num3z1"/>
    <w:rsid w:val="00D97987"/>
  </w:style>
  <w:style w:type="character" w:customStyle="1" w:styleId="WW8Num3z2">
    <w:name w:val="WW8Num3z2"/>
    <w:rsid w:val="00D97987"/>
  </w:style>
  <w:style w:type="character" w:customStyle="1" w:styleId="WW8Num3z3">
    <w:name w:val="WW8Num3z3"/>
    <w:rsid w:val="00D97987"/>
  </w:style>
  <w:style w:type="character" w:customStyle="1" w:styleId="WW8Num3z4">
    <w:name w:val="WW8Num3z4"/>
    <w:rsid w:val="00D97987"/>
  </w:style>
  <w:style w:type="character" w:customStyle="1" w:styleId="WW8Num3z5">
    <w:name w:val="WW8Num3z5"/>
    <w:rsid w:val="00D97987"/>
  </w:style>
  <w:style w:type="character" w:customStyle="1" w:styleId="WW8Num3z6">
    <w:name w:val="WW8Num3z6"/>
    <w:rsid w:val="00D97987"/>
  </w:style>
  <w:style w:type="character" w:customStyle="1" w:styleId="WW8Num3z7">
    <w:name w:val="WW8Num3z7"/>
    <w:rsid w:val="00D97987"/>
  </w:style>
  <w:style w:type="character" w:customStyle="1" w:styleId="WW8Num3z8">
    <w:name w:val="WW8Num3z8"/>
    <w:rsid w:val="00D97987"/>
  </w:style>
  <w:style w:type="character" w:customStyle="1" w:styleId="Domylnaczcionkaakapitu1">
    <w:name w:val="Domyślna czcionka akapitu1"/>
    <w:rsid w:val="00D97987"/>
  </w:style>
  <w:style w:type="character" w:customStyle="1" w:styleId="WW8Num4z0">
    <w:name w:val="WW8Num4z0"/>
    <w:rsid w:val="00D9798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D97987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sid w:val="00D97987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D97987"/>
    <w:rPr>
      <w:rFonts w:ascii="OpenSymbol" w:hAnsi="Open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rsid w:val="00D979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97987"/>
    <w:pPr>
      <w:spacing w:after="120"/>
    </w:pPr>
  </w:style>
  <w:style w:type="paragraph" w:styleId="Lista">
    <w:name w:val="List"/>
    <w:basedOn w:val="Tekstpodstawowy"/>
    <w:rsid w:val="00D97987"/>
    <w:rPr>
      <w:rFonts w:cs="Tahoma"/>
    </w:rPr>
  </w:style>
  <w:style w:type="paragraph" w:styleId="Legenda">
    <w:name w:val="caption"/>
    <w:basedOn w:val="Normalny"/>
    <w:qFormat/>
    <w:rsid w:val="00D9798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97987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D979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ny"/>
    <w:rsid w:val="00D97987"/>
    <w:pPr>
      <w:suppressLineNumbers/>
      <w:spacing w:before="120" w:after="120"/>
    </w:pPr>
    <w:rPr>
      <w:rFonts w:cs="Tahoma"/>
      <w:i/>
      <w:iCs/>
    </w:rPr>
  </w:style>
  <w:style w:type="paragraph" w:customStyle="1" w:styleId="Tekstwstpniesformatowany">
    <w:name w:val="Tekst wstępnie sformatowany"/>
    <w:basedOn w:val="Normalny"/>
    <w:rsid w:val="00D97987"/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rsid w:val="00D97987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196AA4"/>
    <w:pPr>
      <w:widowControl/>
      <w:autoSpaceDN w:val="0"/>
      <w:ind w:left="720"/>
      <w:contextualSpacing/>
    </w:pPr>
    <w:rPr>
      <w:rFonts w:ascii="Liberation Serif" w:eastAsia="NSimSun" w:hAnsi="Liberation Serif" w:cs="Mangal"/>
      <w:kern w:val="3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EAE49-D8EE-415D-8F60-F1FC7F33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Cegielski</dc:creator>
  <cp:lastModifiedBy>Kierownik</cp:lastModifiedBy>
  <cp:revision>24</cp:revision>
  <cp:lastPrinted>2022-03-15T11:29:00Z</cp:lastPrinted>
  <dcterms:created xsi:type="dcterms:W3CDTF">2022-03-07T08:20:00Z</dcterms:created>
  <dcterms:modified xsi:type="dcterms:W3CDTF">2022-03-16T12:48:00Z</dcterms:modified>
</cp:coreProperties>
</file>