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28" w:rsidRPr="00056FAE" w:rsidRDefault="008F7476">
      <w:pPr>
        <w:pStyle w:val="Standard"/>
        <w:autoSpaceDE w:val="0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 xml:space="preserve">                                                                                         </w:t>
      </w:r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 xml:space="preserve">                                  </w:t>
      </w:r>
      <w:r w:rsidRPr="00056FAE">
        <w:rPr>
          <w:rFonts w:ascii="Times New Roman" w:eastAsia="Arial CE" w:hAnsi="Times New Roman" w:cs="Times New Roman"/>
          <w:b/>
          <w:bCs/>
        </w:rPr>
        <w:t xml:space="preserve">   ROCZNA  OCENA  WDRAŻANIA  STRATEGII</w:t>
      </w:r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  <w:b/>
          <w:bCs/>
        </w:rPr>
      </w:pPr>
      <w:r w:rsidRPr="00056FAE">
        <w:rPr>
          <w:rFonts w:ascii="Times New Roman" w:eastAsia="Arial CE" w:hAnsi="Times New Roman" w:cs="Times New Roman"/>
          <w:b/>
          <w:bCs/>
        </w:rPr>
        <w:br/>
        <w:t xml:space="preserve">                               ROZWIĄZYWANIA  PROBLEMÓW  SPOŁECZNYCH</w:t>
      </w:r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  <w:b/>
          <w:bCs/>
        </w:rPr>
      </w:pPr>
      <w:r w:rsidRPr="00056FAE">
        <w:rPr>
          <w:rFonts w:ascii="Times New Roman" w:eastAsia="Arial CE" w:hAnsi="Times New Roman" w:cs="Times New Roman"/>
          <w:b/>
          <w:bCs/>
        </w:rPr>
        <w:t xml:space="preserve">                                                                   GMINY  SADKI</w:t>
      </w:r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  <w:b/>
          <w:bCs/>
        </w:rPr>
      </w:pPr>
      <w:r w:rsidRPr="00056FAE">
        <w:rPr>
          <w:rFonts w:ascii="Times New Roman" w:eastAsia="Arial CE" w:hAnsi="Times New Roman" w:cs="Times New Roman"/>
          <w:b/>
          <w:bCs/>
        </w:rPr>
        <w:br/>
        <w:t xml:space="preserve">                                                           NA  LATA   2014 -  2021         </w:t>
      </w:r>
    </w:p>
    <w:p w:rsidR="00203628" w:rsidRPr="00056FAE" w:rsidRDefault="00203628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  <w:b/>
          <w:bCs/>
        </w:rPr>
      </w:pPr>
    </w:p>
    <w:p w:rsidR="00203628" w:rsidRPr="00056FAE" w:rsidRDefault="00203628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  <w:b/>
          <w:bCs/>
        </w:rPr>
      </w:pPr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eastAsia="Arial CE" w:hAnsi="Times New Roman" w:cs="Times New Roman"/>
          <w:b/>
          <w:bCs/>
        </w:rPr>
        <w:t xml:space="preserve">                                                                    ROK   202</w:t>
      </w:r>
      <w:r w:rsidR="00E07AF9" w:rsidRPr="00056FAE">
        <w:rPr>
          <w:rFonts w:ascii="Times New Roman" w:eastAsia="Arial CE" w:hAnsi="Times New Roman" w:cs="Times New Roman"/>
          <w:b/>
          <w:bCs/>
        </w:rPr>
        <w:t>1</w:t>
      </w:r>
    </w:p>
    <w:p w:rsidR="00203628" w:rsidRPr="00056FAE" w:rsidRDefault="00203628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</w:p>
    <w:p w:rsidR="00203628" w:rsidRPr="00056FAE" w:rsidRDefault="00203628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ab/>
        <w:t>Gminny Ośrodek Pomocy Społecznej realizuje Strategię Rozwiązywania Problemów  Sp</w:t>
      </w:r>
      <w:r w:rsidRPr="00056FAE">
        <w:rPr>
          <w:rFonts w:ascii="Times New Roman" w:eastAsia="Arial CE" w:hAnsi="Times New Roman" w:cs="Times New Roman"/>
        </w:rPr>
        <w:t>o</w:t>
      </w:r>
      <w:r w:rsidRPr="00056FAE">
        <w:rPr>
          <w:rFonts w:ascii="Times New Roman" w:eastAsia="Arial CE" w:hAnsi="Times New Roman" w:cs="Times New Roman"/>
        </w:rPr>
        <w:t xml:space="preserve">łecznych  Gminy  Sadki, która  została  uchwalona uchwałą Nr XL/4/2014 Rady  Gminy Sadki  30 stycznia 2014 r.  </w:t>
      </w:r>
    </w:p>
    <w:p w:rsidR="00056FAE" w:rsidRPr="00056FAE" w:rsidRDefault="00241A19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Misja strategii  brzmi  „</w:t>
      </w:r>
      <w:r w:rsidR="008F7476" w:rsidRPr="00056FAE">
        <w:rPr>
          <w:rFonts w:ascii="Times New Roman" w:eastAsia="Arial CE" w:hAnsi="Times New Roman" w:cs="Times New Roman"/>
        </w:rPr>
        <w:t>Aktywizacja  mieszkańców  gminy w celu poprawy ich życia”, poprzez                   uruchomienie wszystkich  dostępnych  zasobów  społeczności</w:t>
      </w:r>
      <w:r w:rsidRPr="00056FAE">
        <w:rPr>
          <w:rFonts w:ascii="Times New Roman" w:eastAsia="Arial CE" w:hAnsi="Times New Roman" w:cs="Times New Roman"/>
        </w:rPr>
        <w:t>”</w:t>
      </w:r>
      <w:r w:rsidR="008F7476" w:rsidRPr="00056FAE">
        <w:rPr>
          <w:rFonts w:ascii="Times New Roman" w:eastAsia="Arial CE" w:hAnsi="Times New Roman" w:cs="Times New Roman"/>
        </w:rPr>
        <w:t>.</w:t>
      </w:r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Członkowie   Zespołu  Wdrażającego  Strategię:</w:t>
      </w:r>
    </w:p>
    <w:p w:rsidR="00203628" w:rsidRPr="00056FAE" w:rsidRDefault="00203628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</w:p>
    <w:p w:rsidR="00203628" w:rsidRPr="00056FAE" w:rsidRDefault="008F7476" w:rsidP="00056FAE">
      <w:pPr>
        <w:pStyle w:val="Standard"/>
        <w:autoSpaceDE w:val="0"/>
        <w:spacing w:line="276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 xml:space="preserve">1. Chojnacki  Tadeusz,    </w:t>
      </w:r>
    </w:p>
    <w:p w:rsidR="00203628" w:rsidRPr="00056FAE" w:rsidRDefault="00203628" w:rsidP="00056FAE">
      <w:pPr>
        <w:pStyle w:val="Standard"/>
        <w:autoSpaceDE w:val="0"/>
        <w:spacing w:line="276" w:lineRule="auto"/>
        <w:jc w:val="both"/>
        <w:rPr>
          <w:rFonts w:ascii="Times New Roman" w:eastAsia="Arial CE" w:hAnsi="Times New Roman" w:cs="Times New Roman"/>
        </w:rPr>
      </w:pPr>
    </w:p>
    <w:p w:rsidR="00203628" w:rsidRPr="00056FAE" w:rsidRDefault="008F7476" w:rsidP="00056FAE">
      <w:pPr>
        <w:pStyle w:val="Standard"/>
        <w:autoSpaceDE w:val="0"/>
        <w:spacing w:line="276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 xml:space="preserve">2. </w:t>
      </w:r>
      <w:proofErr w:type="spellStart"/>
      <w:r w:rsidRPr="00056FAE">
        <w:rPr>
          <w:rFonts w:ascii="Times New Roman" w:eastAsia="Arial CE" w:hAnsi="Times New Roman" w:cs="Times New Roman"/>
        </w:rPr>
        <w:t>Neulitz</w:t>
      </w:r>
      <w:proofErr w:type="spellEnd"/>
      <w:r w:rsidRPr="00056FAE">
        <w:rPr>
          <w:rFonts w:ascii="Times New Roman" w:eastAsia="Arial CE" w:hAnsi="Times New Roman" w:cs="Times New Roman"/>
        </w:rPr>
        <w:t xml:space="preserve">  Dariusz,</w:t>
      </w:r>
    </w:p>
    <w:p w:rsidR="00203628" w:rsidRPr="00056FAE" w:rsidRDefault="00203628" w:rsidP="00056FAE">
      <w:pPr>
        <w:pStyle w:val="Standard"/>
        <w:autoSpaceDE w:val="0"/>
        <w:spacing w:line="276" w:lineRule="auto"/>
        <w:jc w:val="both"/>
        <w:rPr>
          <w:rFonts w:ascii="Times New Roman" w:eastAsia="Arial CE" w:hAnsi="Times New Roman" w:cs="Times New Roman"/>
        </w:rPr>
      </w:pPr>
    </w:p>
    <w:p w:rsidR="00203628" w:rsidRPr="00056FAE" w:rsidRDefault="008F7476" w:rsidP="00056FAE">
      <w:pPr>
        <w:pStyle w:val="Standard"/>
        <w:autoSpaceDE w:val="0"/>
        <w:spacing w:line="276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3. Kubiak  Dariusz,</w:t>
      </w:r>
    </w:p>
    <w:p w:rsidR="00203628" w:rsidRPr="00056FAE" w:rsidRDefault="00203628" w:rsidP="00056FAE">
      <w:pPr>
        <w:pStyle w:val="Standard"/>
        <w:autoSpaceDE w:val="0"/>
        <w:spacing w:line="276" w:lineRule="auto"/>
        <w:jc w:val="both"/>
        <w:rPr>
          <w:rFonts w:ascii="Times New Roman" w:eastAsia="Arial CE" w:hAnsi="Times New Roman" w:cs="Times New Roman"/>
        </w:rPr>
      </w:pPr>
    </w:p>
    <w:p w:rsidR="00203628" w:rsidRPr="00056FAE" w:rsidRDefault="00E07AF9" w:rsidP="00056FAE">
      <w:pPr>
        <w:pStyle w:val="Standard"/>
        <w:autoSpaceDE w:val="0"/>
        <w:spacing w:line="276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4. Mariusz Czyż.</w:t>
      </w:r>
    </w:p>
    <w:p w:rsidR="00203628" w:rsidRPr="00056FAE" w:rsidRDefault="00203628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ab/>
      </w:r>
      <w:r w:rsidRPr="00056FAE">
        <w:rPr>
          <w:rFonts w:ascii="Times New Roman" w:eastAsia="Arial CE" w:hAnsi="Times New Roman" w:cs="Times New Roman"/>
          <w:b/>
          <w:bCs/>
        </w:rPr>
        <w:t>I. Aktywizacja  społeczna  i  zawodowa   osób  bezrobotnych i  bezdomnych</w:t>
      </w:r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Pomocą  społeczną z powo</w:t>
      </w:r>
      <w:r w:rsidR="00782470" w:rsidRPr="00056FAE">
        <w:rPr>
          <w:rFonts w:ascii="Times New Roman" w:eastAsia="Arial CE" w:hAnsi="Times New Roman" w:cs="Times New Roman"/>
        </w:rPr>
        <w:t>du bezrobocia  było  objętych  50 rodzin</w:t>
      </w:r>
      <w:r w:rsidRPr="00056FAE">
        <w:rPr>
          <w:rFonts w:ascii="Times New Roman" w:eastAsia="Arial CE" w:hAnsi="Times New Roman" w:cs="Times New Roman"/>
        </w:rPr>
        <w:t xml:space="preserve">,  a   z  powodu  bezdomności  </w:t>
      </w:r>
      <w:r w:rsidR="00782470" w:rsidRPr="00056FAE">
        <w:rPr>
          <w:rFonts w:ascii="Times New Roman" w:eastAsia="Arial CE" w:hAnsi="Times New Roman" w:cs="Times New Roman"/>
        </w:rPr>
        <w:t xml:space="preserve">  </w:t>
      </w:r>
      <w:r w:rsidRPr="00056FAE">
        <w:rPr>
          <w:rFonts w:ascii="Times New Roman" w:eastAsia="Arial CE" w:hAnsi="Times New Roman" w:cs="Times New Roman"/>
        </w:rPr>
        <w:t>2  osoby,:</w:t>
      </w:r>
    </w:p>
    <w:p w:rsidR="00203628" w:rsidRPr="00056FAE" w:rsidRDefault="008F7476" w:rsidP="00067478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typowanie  bezrobotnych  do  prac publicznych, sta</w:t>
      </w:r>
      <w:r w:rsidR="00E87F4B">
        <w:rPr>
          <w:rFonts w:ascii="Times New Roman" w:eastAsia="Arial CE" w:hAnsi="Times New Roman" w:cs="Times New Roman"/>
        </w:rPr>
        <w:t>ży i  prac społecznie użytecznych</w:t>
      </w:r>
      <w:r w:rsidRPr="00056FAE">
        <w:rPr>
          <w:rFonts w:ascii="Times New Roman" w:eastAsia="Arial CE" w:hAnsi="Times New Roman" w:cs="Times New Roman"/>
        </w:rPr>
        <w:t>,</w:t>
      </w:r>
    </w:p>
    <w:p w:rsidR="00203628" w:rsidRPr="00056FAE" w:rsidRDefault="008F7476" w:rsidP="00067478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współpraca  z  PUP  w  Nakle nad Notecią</w:t>
      </w:r>
    </w:p>
    <w:p w:rsidR="00203628" w:rsidRPr="00056FAE" w:rsidRDefault="008F7476" w:rsidP="00067478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współpraca  z  pracodawcami w  celu  pozyskiwania  miejsc  pracy,</w:t>
      </w:r>
    </w:p>
    <w:p w:rsidR="00203628" w:rsidRPr="00056FAE" w:rsidRDefault="008F7476" w:rsidP="00067478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uaktywnianie osób bezrobotnych,</w:t>
      </w:r>
    </w:p>
    <w:p w:rsidR="00203628" w:rsidRPr="00056FAE" w:rsidRDefault="008F7476" w:rsidP="00067478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podpisanie  umowy z Noclegownią „Judym” w Kołaczkowie, na  udzielenia pomocy w  fo</w:t>
      </w:r>
      <w:r w:rsidRPr="00056FAE">
        <w:rPr>
          <w:rFonts w:ascii="Times New Roman" w:eastAsia="Arial CE" w:hAnsi="Times New Roman" w:cs="Times New Roman"/>
        </w:rPr>
        <w:t>r</w:t>
      </w:r>
      <w:r w:rsidRPr="00056FAE">
        <w:rPr>
          <w:rFonts w:ascii="Times New Roman" w:eastAsia="Arial CE" w:hAnsi="Times New Roman" w:cs="Times New Roman"/>
        </w:rPr>
        <w:t>mie  tymczasowego  schronienia  osobom  bezdomnym  z  Gminy  Sadki.</w:t>
      </w:r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 xml:space="preserve">    </w:t>
      </w:r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  <w:b/>
          <w:bCs/>
        </w:rPr>
      </w:pPr>
      <w:r w:rsidRPr="00056FAE">
        <w:rPr>
          <w:rFonts w:ascii="Times New Roman" w:eastAsia="Arial CE" w:hAnsi="Times New Roman" w:cs="Times New Roman"/>
          <w:b/>
          <w:bCs/>
        </w:rPr>
        <w:lastRenderedPageBreak/>
        <w:t>II. Rozwój kompleksowego systemu wsparcia rodziny oraz wspomaganie rozwoju dzieci                  i  młodzieży :</w:t>
      </w:r>
    </w:p>
    <w:p w:rsidR="00203628" w:rsidRPr="00056FAE" w:rsidRDefault="008F7476">
      <w:pPr>
        <w:pStyle w:val="Standard"/>
        <w:tabs>
          <w:tab w:val="left" w:pos="720"/>
          <w:tab w:val="left" w:pos="1109"/>
        </w:tabs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eastAsia="Arial CE" w:hAnsi="Times New Roman" w:cs="Times New Roman"/>
          <w:b/>
        </w:rPr>
        <w:t>1.</w:t>
      </w:r>
      <w:r w:rsidRPr="00056FAE">
        <w:rPr>
          <w:rFonts w:ascii="Times New Roman" w:eastAsia="Arial CE" w:hAnsi="Times New Roman" w:cs="Times New Roman"/>
        </w:rPr>
        <w:t xml:space="preserve"> Asystent  rodziny  pracował  w  </w:t>
      </w:r>
      <w:r w:rsidRPr="00056FAE">
        <w:rPr>
          <w:rFonts w:ascii="Times New Roman" w:eastAsia="Arial CE" w:hAnsi="Times New Roman" w:cs="Times New Roman"/>
          <w:bCs/>
        </w:rPr>
        <w:t>12</w:t>
      </w:r>
      <w:r w:rsidRPr="00056FAE">
        <w:rPr>
          <w:rFonts w:ascii="Times New Roman" w:eastAsia="Arial CE" w:hAnsi="Times New Roman" w:cs="Times New Roman"/>
          <w:b/>
          <w:bCs/>
        </w:rPr>
        <w:t xml:space="preserve"> </w:t>
      </w:r>
      <w:r w:rsidRPr="00056FAE">
        <w:rPr>
          <w:rFonts w:ascii="Times New Roman" w:eastAsia="Arial CE" w:hAnsi="Times New Roman" w:cs="Times New Roman"/>
        </w:rPr>
        <w:t xml:space="preserve"> rodzinach, </w:t>
      </w:r>
      <w:r w:rsidR="00E87F4B">
        <w:rPr>
          <w:rFonts w:ascii="Times New Roman" w:eastAsia="Arial CE" w:hAnsi="Times New Roman" w:cs="Times New Roman"/>
        </w:rPr>
        <w:t xml:space="preserve">w </w:t>
      </w:r>
      <w:r w:rsidRPr="00056FAE">
        <w:rPr>
          <w:rFonts w:ascii="Times New Roman" w:eastAsia="Arial CE" w:hAnsi="Times New Roman" w:cs="Times New Roman"/>
        </w:rPr>
        <w:t xml:space="preserve">których wychowuje się  </w:t>
      </w:r>
      <w:r w:rsidR="001716C3" w:rsidRPr="00056FAE">
        <w:rPr>
          <w:rFonts w:ascii="Times New Roman" w:eastAsia="Arial CE" w:hAnsi="Times New Roman" w:cs="Times New Roman"/>
          <w:bCs/>
        </w:rPr>
        <w:t>30</w:t>
      </w:r>
      <w:r w:rsidRPr="00056FAE">
        <w:rPr>
          <w:rFonts w:ascii="Times New Roman" w:eastAsia="Arial CE" w:hAnsi="Times New Roman" w:cs="Times New Roman"/>
          <w:b/>
          <w:bCs/>
          <w:color w:val="FF0000"/>
        </w:rPr>
        <w:t xml:space="preserve"> </w:t>
      </w:r>
      <w:r w:rsidRPr="00056FAE">
        <w:rPr>
          <w:rFonts w:ascii="Times New Roman" w:eastAsia="Arial CE" w:hAnsi="Times New Roman" w:cs="Times New Roman"/>
        </w:rPr>
        <w:t xml:space="preserve">dzieci. Wydatki związane z realizacją zadania wyniosły </w:t>
      </w:r>
      <w:r w:rsidR="00241A19" w:rsidRPr="00056FAE">
        <w:rPr>
          <w:rFonts w:ascii="Times New Roman" w:eastAsia="Arial CE" w:hAnsi="Times New Roman" w:cs="Times New Roman"/>
        </w:rPr>
        <w:t>39 210,26 zł, w tym dotacja 1 500</w:t>
      </w:r>
      <w:r w:rsidRPr="00056FAE">
        <w:rPr>
          <w:rFonts w:ascii="Times New Roman" w:eastAsia="Arial CE" w:hAnsi="Times New Roman" w:cs="Times New Roman"/>
        </w:rPr>
        <w:t>, 00 zł.</w:t>
      </w:r>
    </w:p>
    <w:p w:rsidR="00203628" w:rsidRPr="00056FAE" w:rsidRDefault="008F7476">
      <w:pPr>
        <w:pStyle w:val="Standard"/>
        <w:tabs>
          <w:tab w:val="left" w:pos="-1548"/>
          <w:tab w:val="left" w:pos="-1159"/>
        </w:tabs>
        <w:autoSpaceDE w:val="0"/>
        <w:spacing w:line="360" w:lineRule="auto"/>
        <w:ind w:left="-2268"/>
        <w:jc w:val="both"/>
        <w:rPr>
          <w:rFonts w:ascii="Times New Roman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 xml:space="preserve">  </w:t>
      </w:r>
      <w:r w:rsidR="00E07AF9" w:rsidRPr="00056FAE">
        <w:rPr>
          <w:rFonts w:ascii="Times New Roman" w:eastAsia="Arial CE" w:hAnsi="Times New Roman" w:cs="Times New Roman"/>
        </w:rPr>
        <w:t xml:space="preserve">                             </w:t>
      </w:r>
      <w:r w:rsidR="00E07AF9" w:rsidRPr="00056FAE">
        <w:rPr>
          <w:rFonts w:ascii="Times New Roman" w:eastAsia="Arial CE" w:hAnsi="Times New Roman" w:cs="Times New Roman"/>
        </w:rPr>
        <w:tab/>
      </w:r>
      <w:r w:rsidR="00241A19" w:rsidRPr="00056FAE">
        <w:rPr>
          <w:rFonts w:ascii="Times New Roman" w:eastAsia="Arial CE" w:hAnsi="Times New Roman" w:cs="Times New Roman"/>
        </w:rPr>
        <w:t>W roku 2021</w:t>
      </w:r>
      <w:r w:rsidRPr="00056FAE">
        <w:rPr>
          <w:rFonts w:ascii="Times New Roman" w:eastAsia="Arial CE" w:hAnsi="Times New Roman" w:cs="Times New Roman"/>
        </w:rPr>
        <w:t xml:space="preserve"> Gmina Sad</w:t>
      </w:r>
      <w:r w:rsidR="00241A19" w:rsidRPr="00056FAE">
        <w:rPr>
          <w:rFonts w:ascii="Times New Roman" w:eastAsia="Arial CE" w:hAnsi="Times New Roman" w:cs="Times New Roman"/>
        </w:rPr>
        <w:t>ki dofinansowała koszt pobytu 19</w:t>
      </w:r>
      <w:r w:rsidRPr="00056FAE">
        <w:rPr>
          <w:rFonts w:ascii="Times New Roman" w:eastAsia="Arial CE" w:hAnsi="Times New Roman" w:cs="Times New Roman"/>
        </w:rPr>
        <w:t xml:space="preserve"> dzieci w rodzinnej pieczy zastępczej na</w:t>
      </w:r>
      <w:r w:rsidR="00AE7AB5" w:rsidRPr="00056FAE">
        <w:rPr>
          <w:rFonts w:ascii="Times New Roman" w:eastAsia="Arial CE" w:hAnsi="Times New Roman" w:cs="Times New Roman"/>
        </w:rPr>
        <w:t xml:space="preserve"> łączną kwot</w:t>
      </w:r>
      <w:r w:rsidR="00AE7AB5" w:rsidRPr="00056FAE">
        <w:rPr>
          <w:rFonts w:ascii="Times New Roman" w:eastAsia="Arial CE" w:hAnsi="Times New Roman" w:cs="Times New Roman"/>
        </w:rPr>
        <w:tab/>
      </w:r>
      <w:r w:rsidR="00AE7AB5" w:rsidRPr="00056FAE">
        <w:rPr>
          <w:rFonts w:ascii="Times New Roman" w:eastAsia="Arial CE" w:hAnsi="Times New Roman" w:cs="Times New Roman"/>
        </w:rPr>
        <w:tab/>
        <w:t>łączną kwotę 84 894,80</w:t>
      </w:r>
      <w:r w:rsidRPr="00056FAE">
        <w:rPr>
          <w:rFonts w:ascii="Times New Roman" w:eastAsia="Arial CE" w:hAnsi="Times New Roman" w:cs="Times New Roman"/>
        </w:rPr>
        <w:t xml:space="preserve"> zł.</w:t>
      </w:r>
    </w:p>
    <w:p w:rsidR="00203628" w:rsidRPr="00056FAE" w:rsidRDefault="008F7476">
      <w:pPr>
        <w:spacing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</w:rPr>
        <w:t>Czynnikiem wzrostu kosztów pieczy zastępczej jest liczba dzieci umieszczonych w pieczy zastępczej, jak i przepis prawa, który stanowi, że wydatki na dziecko umieszczone w pieczy zastępczej w pierwszym roku pobytu to 10%, w drugim 30%, a w trzecim 50% kosztów pobytu.                W zakresie wspierania rodziny niezbędna jest szeroko rozumiana profilaktyka, udział asystenta rodziny oraz pomoc w formie usług opiekuńczych dla rodzin z dziećmi.</w:t>
      </w:r>
    </w:p>
    <w:p w:rsidR="00203628" w:rsidRPr="00056FAE" w:rsidRDefault="00203628">
      <w:pPr>
        <w:pStyle w:val="Standard"/>
        <w:tabs>
          <w:tab w:val="left" w:pos="720"/>
          <w:tab w:val="left" w:pos="1109"/>
        </w:tabs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</w:p>
    <w:p w:rsidR="00AE7AB5" w:rsidRPr="00056FAE" w:rsidRDefault="004E75BE" w:rsidP="00AE7AB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  <w:b/>
          <w:bCs/>
        </w:rPr>
        <w:t>2</w:t>
      </w:r>
      <w:r w:rsidR="008F7476" w:rsidRPr="00056FAE">
        <w:rPr>
          <w:rFonts w:ascii="Times New Roman" w:hAnsi="Times New Roman" w:cs="Times New Roman"/>
          <w:b/>
          <w:bCs/>
        </w:rPr>
        <w:t xml:space="preserve">. </w:t>
      </w:r>
      <w:r w:rsidR="00AE7AB5" w:rsidRPr="00056FAE">
        <w:rPr>
          <w:rFonts w:ascii="Times New Roman" w:hAnsi="Times New Roman" w:cs="Times New Roman"/>
        </w:rPr>
        <w:t>Placówka „Wesoły Zaką</w:t>
      </w:r>
      <w:r w:rsidR="00E87F4B">
        <w:rPr>
          <w:rFonts w:ascii="Times New Roman" w:hAnsi="Times New Roman" w:cs="Times New Roman"/>
        </w:rPr>
        <w:t>tek” swoją działalność w roku 2021</w:t>
      </w:r>
      <w:r w:rsidR="00AE7AB5" w:rsidRPr="00056FAE">
        <w:rPr>
          <w:rFonts w:ascii="Times New Roman" w:hAnsi="Times New Roman" w:cs="Times New Roman"/>
        </w:rPr>
        <w:t xml:space="preserve"> prowadziła w 3 punktach na terenie gminy Sadki, w których regularnie odbywały się zajęcia świetlicowe, są to miejscowości Radzicz, Lis</w:t>
      </w:r>
      <w:r w:rsidR="00AE7AB5" w:rsidRPr="00056FAE">
        <w:rPr>
          <w:rFonts w:ascii="Times New Roman" w:hAnsi="Times New Roman" w:cs="Times New Roman"/>
        </w:rPr>
        <w:t>z</w:t>
      </w:r>
      <w:r w:rsidR="00AE7AB5" w:rsidRPr="00056FAE">
        <w:rPr>
          <w:rFonts w:ascii="Times New Roman" w:hAnsi="Times New Roman" w:cs="Times New Roman"/>
        </w:rPr>
        <w:t>kówko oraz Dębionek II. Zajęcia odbywały się w godz. 13:00-17:00. Harmonogram otwarcia wszystkich świetlic podany jest na stronie internetowej gopssadki.naszops.pl.</w:t>
      </w:r>
    </w:p>
    <w:p w:rsidR="00AE7AB5" w:rsidRPr="00056FAE" w:rsidRDefault="00AE7AB5" w:rsidP="00AE7AB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</w:rPr>
        <w:t>W zajęciach uczestniczą dzieci ze szkoły podstawowej oraz przedszkola pochodzące z różnych r</w:t>
      </w:r>
      <w:r w:rsidRPr="00056FAE">
        <w:rPr>
          <w:rFonts w:ascii="Times New Roman" w:hAnsi="Times New Roman" w:cs="Times New Roman"/>
        </w:rPr>
        <w:t>o</w:t>
      </w:r>
      <w:r w:rsidRPr="00056FAE">
        <w:rPr>
          <w:rFonts w:ascii="Times New Roman" w:hAnsi="Times New Roman" w:cs="Times New Roman"/>
        </w:rPr>
        <w:t>dzin z gminy Sadki. W okresie tym w zajęciach ogółem wzięło udział 38 dzieci w wieku od 5 do 13 roku życia.</w:t>
      </w:r>
    </w:p>
    <w:p w:rsidR="00AE7AB5" w:rsidRPr="00056FAE" w:rsidRDefault="00AE7AB5" w:rsidP="00AE7AB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</w:rPr>
        <w:t>Placówka prowadzi następujące formy pracy:</w:t>
      </w:r>
    </w:p>
    <w:p w:rsidR="00AE7AB5" w:rsidRPr="00056FAE" w:rsidRDefault="00AE7AB5" w:rsidP="00AE7AB5">
      <w:pPr>
        <w:pStyle w:val="Standard"/>
        <w:widowControl w:val="0"/>
        <w:numPr>
          <w:ilvl w:val="0"/>
          <w:numId w:val="1"/>
        </w:numPr>
        <w:suppressAutoHyphens/>
        <w:overflowPunct w:val="0"/>
        <w:autoSpaceDE w:val="0"/>
        <w:spacing w:line="360" w:lineRule="auto"/>
        <w:ind w:left="360" w:hanging="360"/>
        <w:jc w:val="both"/>
        <w:rPr>
          <w:rFonts w:ascii="Times New Roman" w:hAnsi="Times New Roman" w:cs="Times New Roman"/>
          <w:lang w:val="en-US"/>
        </w:rPr>
      </w:pPr>
      <w:proofErr w:type="spellStart"/>
      <w:r w:rsidRPr="00056FAE">
        <w:rPr>
          <w:rFonts w:ascii="Times New Roman" w:hAnsi="Times New Roman" w:cs="Times New Roman"/>
          <w:lang w:val="en-US"/>
        </w:rPr>
        <w:t>zajęcia</w:t>
      </w:r>
      <w:proofErr w:type="spellEnd"/>
      <w:r w:rsidRPr="0005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56FAE">
        <w:rPr>
          <w:rFonts w:ascii="Times New Roman" w:hAnsi="Times New Roman" w:cs="Times New Roman"/>
          <w:lang w:val="en-US"/>
        </w:rPr>
        <w:t>wychowawcze</w:t>
      </w:r>
      <w:proofErr w:type="spellEnd"/>
      <w:r w:rsidRPr="00056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56FAE">
        <w:rPr>
          <w:rFonts w:ascii="Times New Roman" w:hAnsi="Times New Roman" w:cs="Times New Roman"/>
          <w:lang w:val="en-US"/>
        </w:rPr>
        <w:t>profilaktyczne</w:t>
      </w:r>
      <w:proofErr w:type="spellEnd"/>
      <w:r w:rsidRPr="00056FAE">
        <w:rPr>
          <w:rFonts w:ascii="Times New Roman" w:hAnsi="Times New Roman" w:cs="Times New Roman"/>
          <w:lang w:val="en-US"/>
        </w:rPr>
        <w:t>,</w:t>
      </w:r>
    </w:p>
    <w:p w:rsidR="00AE7AB5" w:rsidRPr="00056FAE" w:rsidRDefault="00AE7AB5" w:rsidP="00AE7AB5">
      <w:pPr>
        <w:pStyle w:val="Standard"/>
        <w:widowControl w:val="0"/>
        <w:numPr>
          <w:ilvl w:val="0"/>
          <w:numId w:val="1"/>
        </w:numPr>
        <w:suppressAutoHyphens/>
        <w:overflowPunct w:val="0"/>
        <w:autoSpaceDE w:val="0"/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</w:rPr>
        <w:t>zajęcia rozwijające zainteresowania: warsztaty twórcze,</w:t>
      </w:r>
    </w:p>
    <w:p w:rsidR="00AE7AB5" w:rsidRPr="00056FAE" w:rsidRDefault="004F2178" w:rsidP="00AE7AB5">
      <w:pPr>
        <w:pStyle w:val="Standard"/>
        <w:widowControl w:val="0"/>
        <w:numPr>
          <w:ilvl w:val="0"/>
          <w:numId w:val="1"/>
        </w:numPr>
        <w:suppressAutoHyphens/>
        <w:overflowPunct w:val="0"/>
        <w:autoSpaceDE w:val="0"/>
        <w:spacing w:line="360" w:lineRule="auto"/>
        <w:ind w:left="360" w:hanging="36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zajęcia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sportowo</w:t>
      </w:r>
      <w:proofErr w:type="spellEnd"/>
      <w:r>
        <w:rPr>
          <w:rFonts w:ascii="Times New Roman" w:hAnsi="Times New Roman" w:cs="Times New Roman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lang w:val="en-US"/>
        </w:rPr>
        <w:t>rekreacyjno</w:t>
      </w:r>
      <w:proofErr w:type="spellEnd"/>
      <w:r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="00AE7AB5" w:rsidRPr="00056FAE">
        <w:rPr>
          <w:rFonts w:ascii="Times New Roman" w:hAnsi="Times New Roman" w:cs="Times New Roman"/>
          <w:lang w:val="en-US"/>
        </w:rPr>
        <w:t>krajoznawcze</w:t>
      </w:r>
      <w:proofErr w:type="spellEnd"/>
      <w:r w:rsidR="00AE7AB5" w:rsidRPr="00056FAE">
        <w:rPr>
          <w:rFonts w:ascii="Times New Roman" w:hAnsi="Times New Roman" w:cs="Times New Roman"/>
          <w:lang w:val="en-US"/>
        </w:rPr>
        <w:t>,</w:t>
      </w:r>
    </w:p>
    <w:p w:rsidR="00AE7AB5" w:rsidRPr="00056FAE" w:rsidRDefault="00AE7AB5" w:rsidP="00AE7AB5">
      <w:pPr>
        <w:pStyle w:val="Standard"/>
        <w:widowControl w:val="0"/>
        <w:numPr>
          <w:ilvl w:val="0"/>
          <w:numId w:val="1"/>
        </w:numPr>
        <w:suppressAutoHyphens/>
        <w:overflowPunct w:val="0"/>
        <w:autoSpaceDE w:val="0"/>
        <w:spacing w:line="360" w:lineRule="auto"/>
        <w:ind w:left="360" w:hanging="360"/>
        <w:jc w:val="both"/>
        <w:rPr>
          <w:rFonts w:ascii="Times New Roman" w:hAnsi="Times New Roman" w:cs="Times New Roman"/>
          <w:lang w:val="en-US"/>
        </w:rPr>
      </w:pPr>
      <w:proofErr w:type="spellStart"/>
      <w:r w:rsidRPr="00056FAE">
        <w:rPr>
          <w:rFonts w:ascii="Times New Roman" w:hAnsi="Times New Roman" w:cs="Times New Roman"/>
          <w:lang w:val="en-US"/>
        </w:rPr>
        <w:t>pomoc</w:t>
      </w:r>
      <w:proofErr w:type="spellEnd"/>
      <w:r w:rsidRPr="0005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56FAE">
        <w:rPr>
          <w:rFonts w:ascii="Times New Roman" w:hAnsi="Times New Roman" w:cs="Times New Roman"/>
          <w:lang w:val="en-US"/>
        </w:rPr>
        <w:t>pedagogiczną</w:t>
      </w:r>
      <w:proofErr w:type="spellEnd"/>
      <w:r w:rsidRPr="00056FAE">
        <w:rPr>
          <w:rFonts w:ascii="Times New Roman" w:hAnsi="Times New Roman" w:cs="Times New Roman"/>
          <w:lang w:val="en-US"/>
        </w:rPr>
        <w:t>,</w:t>
      </w:r>
    </w:p>
    <w:p w:rsidR="00AE7AB5" w:rsidRPr="00056FAE" w:rsidRDefault="00AE7AB5" w:rsidP="00AE7AB5">
      <w:pPr>
        <w:pStyle w:val="Standard"/>
        <w:widowControl w:val="0"/>
        <w:numPr>
          <w:ilvl w:val="0"/>
          <w:numId w:val="1"/>
        </w:numPr>
        <w:suppressAutoHyphens/>
        <w:overflowPunct w:val="0"/>
        <w:autoSpaceDE w:val="0"/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</w:rPr>
        <w:t>oddziaływanie środowiskowe : działanie integracyjne, imprezy środowiskowe.</w:t>
      </w:r>
    </w:p>
    <w:p w:rsidR="00AE7AB5" w:rsidRPr="00056FAE" w:rsidRDefault="00AE7AB5" w:rsidP="00AE7AB5">
      <w:pPr>
        <w:pStyle w:val="Standard"/>
        <w:overflowPunct w:val="0"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</w:rPr>
        <w:t xml:space="preserve">W placówce prowadzona jest pomoc w nauce dla dzieci tego potrzebujących np. poprzez pomoc </w:t>
      </w:r>
      <w:r w:rsidR="00DE69CD">
        <w:rPr>
          <w:rFonts w:ascii="Times New Roman" w:hAnsi="Times New Roman" w:cs="Times New Roman"/>
        </w:rPr>
        <w:t xml:space="preserve">      </w:t>
      </w:r>
      <w:r w:rsidRPr="00056FAE">
        <w:rPr>
          <w:rFonts w:ascii="Times New Roman" w:hAnsi="Times New Roman" w:cs="Times New Roman"/>
        </w:rPr>
        <w:t>w odrabianiu zadań domowych, przygotowan</w:t>
      </w:r>
      <w:r w:rsidR="00E87F4B">
        <w:rPr>
          <w:rFonts w:ascii="Times New Roman" w:hAnsi="Times New Roman" w:cs="Times New Roman"/>
        </w:rPr>
        <w:t>ie do klasówek czy udostępnianie</w:t>
      </w:r>
      <w:r w:rsidRPr="00056FAE">
        <w:rPr>
          <w:rFonts w:ascii="Times New Roman" w:hAnsi="Times New Roman" w:cs="Times New Roman"/>
        </w:rPr>
        <w:t xml:space="preserve"> sprzętu komputer</w:t>
      </w:r>
      <w:r w:rsidRPr="00056FAE">
        <w:rPr>
          <w:rFonts w:ascii="Times New Roman" w:hAnsi="Times New Roman" w:cs="Times New Roman"/>
        </w:rPr>
        <w:t>o</w:t>
      </w:r>
      <w:r w:rsidRPr="00056FAE">
        <w:rPr>
          <w:rFonts w:ascii="Times New Roman" w:hAnsi="Times New Roman" w:cs="Times New Roman"/>
        </w:rPr>
        <w:t xml:space="preserve">wego z dostępem do Internetu.  </w:t>
      </w:r>
    </w:p>
    <w:p w:rsidR="00AE7AB5" w:rsidRPr="00056FAE" w:rsidRDefault="00AE7AB5" w:rsidP="00AE7AB5">
      <w:pPr>
        <w:pStyle w:val="Standard"/>
        <w:overflowPunct w:val="0"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</w:rPr>
        <w:t>Odbywają się zajęcia profilaktyczne, wychowawcze na których w formie zabawy przekazuje się informacje o niebezpieczeństwach, jakie niesie ze sobą uzależnienie oraz promuje się zdrowy styl życia, kształtuje się nawyki higieny osobistej, kultury mówienia, zachowania się w odpowiedniej sytuacji.</w:t>
      </w:r>
    </w:p>
    <w:p w:rsidR="00AE7AB5" w:rsidRPr="00056FAE" w:rsidRDefault="00AE7AB5" w:rsidP="00AE7AB5">
      <w:pPr>
        <w:pStyle w:val="Standard"/>
        <w:overflowPunct w:val="0"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</w:rPr>
        <w:t>Zajęcia przeprowadzane w świetlicy mają charakter edukacyjny i kulturalny. Głównym ich celem jest zagospodarowanie dzieciom i młodzieży czasu wolnego w sposób wartościowy, tworzenie le</w:t>
      </w:r>
      <w:r w:rsidRPr="00056FAE">
        <w:rPr>
          <w:rFonts w:ascii="Times New Roman" w:hAnsi="Times New Roman" w:cs="Times New Roman"/>
        </w:rPr>
        <w:t>p</w:t>
      </w:r>
      <w:r w:rsidRPr="00056FAE">
        <w:rPr>
          <w:rFonts w:ascii="Times New Roman" w:hAnsi="Times New Roman" w:cs="Times New Roman"/>
        </w:rPr>
        <w:lastRenderedPageBreak/>
        <w:t>szych warunków harmonijnego rozwoju psychicznego, fizycznego i społecznego, nauka aktywnego spędzania czasu wolnego bez używek, integracja grup społecznych.</w:t>
      </w:r>
    </w:p>
    <w:p w:rsidR="00AE7AB5" w:rsidRPr="00056FAE" w:rsidRDefault="00AE7AB5" w:rsidP="00AE7AB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</w:rPr>
        <w:t>Wychowankowie dzięki zajęciom w świetlicy uczą się odpowiedzialności za wspólne dobro. Dzieci z pełną świadomością mogą liczyć na wyrozumiałość względem ich problemów, a</w:t>
      </w:r>
      <w:r w:rsidR="00E87F4B">
        <w:rPr>
          <w:rFonts w:ascii="Times New Roman" w:hAnsi="Times New Roman" w:cs="Times New Roman"/>
        </w:rPr>
        <w:t>kceptację</w:t>
      </w:r>
      <w:r w:rsidRPr="00056FAE">
        <w:rPr>
          <w:rFonts w:ascii="Times New Roman" w:hAnsi="Times New Roman" w:cs="Times New Roman"/>
        </w:rPr>
        <w:t xml:space="preserve">                i pomoc dostosowaną do potrzeb.</w:t>
      </w:r>
    </w:p>
    <w:p w:rsidR="00AE7AB5" w:rsidRPr="00056FAE" w:rsidRDefault="00AE7AB5" w:rsidP="00AE7AB5">
      <w:pPr>
        <w:pStyle w:val="Textbody"/>
        <w:overflowPunct w:val="0"/>
        <w:autoSpaceDE w:val="0"/>
        <w:spacing w:line="36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056FAE">
        <w:rPr>
          <w:rFonts w:ascii="Times New Roman" w:hAnsi="Times New Roman" w:cs="Times New Roman"/>
          <w:b/>
          <w:bCs/>
        </w:rPr>
        <w:t>Podczas działań świetlicy wychowankowie mogli skorzystać z:</w:t>
      </w:r>
    </w:p>
    <w:p w:rsidR="00AE7AB5" w:rsidRPr="00056FAE" w:rsidRDefault="00AE7AB5" w:rsidP="00E87F4B">
      <w:pPr>
        <w:pStyle w:val="Textbody"/>
        <w:widowControl w:val="0"/>
        <w:numPr>
          <w:ilvl w:val="0"/>
          <w:numId w:val="8"/>
        </w:numPr>
        <w:suppressAutoHyphens/>
        <w:spacing w:after="120"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</w:rPr>
        <w:t>wycieczki autokarowej  do Poznania na Termy Maltańskie oraz Parku Zabaw i Trampolin             w Bydgoszczy, przejazdy autokarem sfinansowane zostały przez GOPS w Sadkach</w:t>
      </w:r>
    </w:p>
    <w:p w:rsidR="00AE7AB5" w:rsidRPr="00056FAE" w:rsidRDefault="00AE7AB5" w:rsidP="00AE7AB5">
      <w:pPr>
        <w:pStyle w:val="Textbody"/>
        <w:widowControl w:val="0"/>
        <w:numPr>
          <w:ilvl w:val="0"/>
          <w:numId w:val="2"/>
        </w:numPr>
        <w:suppressAutoHyphens/>
        <w:spacing w:after="120"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</w:rPr>
        <w:t>wyjazdu na strzelnicę w Kowalewku zorganizowanego przez GOK w Sadkach</w:t>
      </w:r>
    </w:p>
    <w:p w:rsidR="00AE7AB5" w:rsidRPr="00056FAE" w:rsidRDefault="00AE7AB5" w:rsidP="00AE7AB5">
      <w:pPr>
        <w:pStyle w:val="Textbody"/>
        <w:widowControl w:val="0"/>
        <w:numPr>
          <w:ilvl w:val="0"/>
          <w:numId w:val="2"/>
        </w:numPr>
        <w:suppressAutoHyphens/>
        <w:spacing w:after="120"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</w:rPr>
        <w:t>zajęć zorganizowanych przez GBP w Sadkach oraz GOK w Sadkach</w:t>
      </w:r>
    </w:p>
    <w:p w:rsidR="00AE7AB5" w:rsidRPr="00056FAE" w:rsidRDefault="00AE7AB5" w:rsidP="00AE7AB5">
      <w:pPr>
        <w:pStyle w:val="Textbody"/>
        <w:widowControl w:val="0"/>
        <w:numPr>
          <w:ilvl w:val="0"/>
          <w:numId w:val="2"/>
        </w:numPr>
        <w:suppressAutoHyphens/>
        <w:spacing w:after="120"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</w:rPr>
        <w:t>wycieczek pieszych oraz rowerowych</w:t>
      </w:r>
    </w:p>
    <w:p w:rsidR="00AE7AB5" w:rsidRPr="00056FAE" w:rsidRDefault="00AE7AB5" w:rsidP="00AE7AB5">
      <w:pPr>
        <w:pStyle w:val="Textbody"/>
        <w:widowControl w:val="0"/>
        <w:numPr>
          <w:ilvl w:val="0"/>
          <w:numId w:val="2"/>
        </w:numPr>
        <w:suppressAutoHyphens/>
        <w:spacing w:after="120"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</w:rPr>
        <w:t xml:space="preserve">zajęć profilaktycznych/wychowawczych </w:t>
      </w:r>
      <w:r w:rsidRPr="00056FAE">
        <w:rPr>
          <w:rFonts w:ascii="Times New Roman" w:hAnsi="Times New Roman" w:cs="Times New Roman"/>
          <w:u w:val="single"/>
        </w:rPr>
        <w:t>(w tym konkurs plastyczny o uzależnieniach)</w:t>
      </w:r>
    </w:p>
    <w:p w:rsidR="00AE7AB5" w:rsidRPr="00056FAE" w:rsidRDefault="00AE7AB5" w:rsidP="00AE7AB5">
      <w:pPr>
        <w:pStyle w:val="Textbody"/>
        <w:widowControl w:val="0"/>
        <w:numPr>
          <w:ilvl w:val="0"/>
          <w:numId w:val="2"/>
        </w:numPr>
        <w:suppressAutoHyphens/>
        <w:spacing w:after="120"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</w:rPr>
        <w:t>zajęć/zabaw sportowych</w:t>
      </w:r>
    </w:p>
    <w:p w:rsidR="00AE7AB5" w:rsidRPr="00056FAE" w:rsidRDefault="00AE7AB5" w:rsidP="00AE7AB5">
      <w:pPr>
        <w:pStyle w:val="Textbody"/>
        <w:widowControl w:val="0"/>
        <w:numPr>
          <w:ilvl w:val="0"/>
          <w:numId w:val="2"/>
        </w:numPr>
        <w:suppressAutoHyphens/>
        <w:spacing w:after="120"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</w:rPr>
        <w:t>konkursów plastycznych</w:t>
      </w:r>
    </w:p>
    <w:p w:rsidR="00AE7AB5" w:rsidRPr="00056FAE" w:rsidRDefault="00AE7AB5" w:rsidP="00AE7AB5">
      <w:pPr>
        <w:pStyle w:val="Textbody"/>
        <w:widowControl w:val="0"/>
        <w:numPr>
          <w:ilvl w:val="0"/>
          <w:numId w:val="2"/>
        </w:numPr>
        <w:suppressAutoHyphens/>
        <w:spacing w:after="120"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</w:rPr>
        <w:t xml:space="preserve">zajęć z pedagogiki zabawy – KLANZA  </w:t>
      </w:r>
    </w:p>
    <w:p w:rsidR="00AE7AB5" w:rsidRPr="00056FAE" w:rsidRDefault="00AE7AB5" w:rsidP="00AE7AB5">
      <w:pPr>
        <w:pStyle w:val="Textbody"/>
        <w:widowControl w:val="0"/>
        <w:numPr>
          <w:ilvl w:val="0"/>
          <w:numId w:val="2"/>
        </w:numPr>
        <w:suppressAutoHyphens/>
        <w:spacing w:after="120"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</w:rPr>
        <w:t>spotkań w Filii bibliotecznej w Radziczu</w:t>
      </w:r>
    </w:p>
    <w:p w:rsidR="00203628" w:rsidRPr="00056FAE" w:rsidRDefault="00AE7AB5" w:rsidP="00AE7AB5">
      <w:pPr>
        <w:pStyle w:val="Textbody"/>
        <w:widowControl w:val="0"/>
        <w:numPr>
          <w:ilvl w:val="0"/>
          <w:numId w:val="2"/>
        </w:numPr>
        <w:suppressAutoHyphens/>
        <w:spacing w:after="120"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hAnsi="Times New Roman" w:cs="Times New Roman"/>
        </w:rPr>
        <w:t>spotkań środowiskowych</w:t>
      </w:r>
    </w:p>
    <w:p w:rsidR="00203628" w:rsidRPr="00056FAE" w:rsidRDefault="008F7476">
      <w:pPr>
        <w:pStyle w:val="Standard"/>
        <w:tabs>
          <w:tab w:val="left" w:pos="720"/>
          <w:tab w:val="left" w:pos="1109"/>
        </w:tabs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eastAsia="Arial CE" w:hAnsi="Times New Roman" w:cs="Times New Roman"/>
          <w:b/>
          <w:bCs/>
        </w:rPr>
        <w:t>3.  Inne  działania :</w:t>
      </w:r>
    </w:p>
    <w:p w:rsidR="00203628" w:rsidRPr="00056FAE" w:rsidRDefault="008F7476" w:rsidP="00067478">
      <w:pPr>
        <w:pStyle w:val="Standard"/>
        <w:numPr>
          <w:ilvl w:val="0"/>
          <w:numId w:val="4"/>
        </w:numPr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współpraca  z policją , szkołami, pedagogami szkolnymi, sądami,</w:t>
      </w:r>
      <w:r w:rsidR="00DE69CD">
        <w:rPr>
          <w:rFonts w:ascii="Times New Roman" w:eastAsia="Arial CE" w:hAnsi="Times New Roman" w:cs="Times New Roman"/>
        </w:rPr>
        <w:t xml:space="preserve"> kuratorami</w:t>
      </w:r>
      <w:r w:rsidRPr="00056FAE">
        <w:rPr>
          <w:rFonts w:ascii="Times New Roman" w:eastAsia="Arial CE" w:hAnsi="Times New Roman" w:cs="Times New Roman"/>
        </w:rPr>
        <w:t>,</w:t>
      </w:r>
    </w:p>
    <w:p w:rsidR="00203628" w:rsidRPr="00056FAE" w:rsidRDefault="008F7476" w:rsidP="00067478">
      <w:pPr>
        <w:pStyle w:val="Standard"/>
        <w:numPr>
          <w:ilvl w:val="0"/>
          <w:numId w:val="4"/>
        </w:numPr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współpraca z</w:t>
      </w:r>
      <w:r w:rsidR="00E87F4B">
        <w:rPr>
          <w:rFonts w:ascii="Times New Roman" w:eastAsia="Arial CE" w:hAnsi="Times New Roman" w:cs="Times New Roman"/>
        </w:rPr>
        <w:t xml:space="preserve"> Poradnią</w:t>
      </w:r>
      <w:r w:rsidR="004E75BE" w:rsidRPr="00056FAE">
        <w:rPr>
          <w:rFonts w:ascii="Times New Roman" w:eastAsia="Arial CE" w:hAnsi="Times New Roman" w:cs="Times New Roman"/>
        </w:rPr>
        <w:t xml:space="preserve">  Zdrowia Psychicznego</w:t>
      </w:r>
      <w:r w:rsidRPr="00056FAE">
        <w:rPr>
          <w:rFonts w:ascii="Times New Roman" w:eastAsia="Arial CE" w:hAnsi="Times New Roman" w:cs="Times New Roman"/>
        </w:rPr>
        <w:t>, pielęgniarką środowiskową, położną</w:t>
      </w:r>
      <w:r w:rsidR="00DE69CD">
        <w:rPr>
          <w:rFonts w:ascii="Times New Roman" w:eastAsia="Arial CE" w:hAnsi="Times New Roman" w:cs="Times New Roman"/>
        </w:rPr>
        <w:t>,</w:t>
      </w:r>
    </w:p>
    <w:p w:rsidR="00203628" w:rsidRPr="00056FAE" w:rsidRDefault="008F7476" w:rsidP="00067478">
      <w:pPr>
        <w:pStyle w:val="Standard"/>
        <w:numPr>
          <w:ilvl w:val="0"/>
          <w:numId w:val="4"/>
        </w:numPr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stałe diagnozowanie  środowisk  w  celu  wczesnej  profilaktyki  społecznej,</w:t>
      </w:r>
    </w:p>
    <w:p w:rsidR="00067478" w:rsidRPr="00056FAE" w:rsidRDefault="008F7476" w:rsidP="00067478">
      <w:pPr>
        <w:pStyle w:val="Standard"/>
        <w:numPr>
          <w:ilvl w:val="0"/>
          <w:numId w:val="4"/>
        </w:numPr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udzielanie pomocy i wsparcia  psychologicznego  w  ramach  Punktu  Interwencji Kryzys</w:t>
      </w:r>
      <w:r w:rsidRPr="00056FAE">
        <w:rPr>
          <w:rFonts w:ascii="Times New Roman" w:eastAsia="Arial CE" w:hAnsi="Times New Roman" w:cs="Times New Roman"/>
        </w:rPr>
        <w:t>o</w:t>
      </w:r>
      <w:r w:rsidRPr="00056FAE">
        <w:rPr>
          <w:rFonts w:ascii="Times New Roman" w:eastAsia="Arial CE" w:hAnsi="Times New Roman" w:cs="Times New Roman"/>
        </w:rPr>
        <w:t>wej,</w:t>
      </w:r>
    </w:p>
    <w:p w:rsidR="00067478" w:rsidRPr="00056FAE" w:rsidRDefault="00067478" w:rsidP="00067478">
      <w:pPr>
        <w:pStyle w:val="Standard"/>
        <w:autoSpaceDE w:val="0"/>
        <w:spacing w:line="360" w:lineRule="auto"/>
        <w:ind w:left="720"/>
        <w:jc w:val="both"/>
        <w:rPr>
          <w:rFonts w:ascii="Times New Roman" w:eastAsia="Arial CE" w:hAnsi="Times New Roman" w:cs="Times New Roman"/>
        </w:rPr>
      </w:pPr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eastAsia="Arial CE" w:hAnsi="Times New Roman" w:cs="Times New Roman"/>
          <w:b/>
        </w:rPr>
        <w:t>4.</w:t>
      </w:r>
      <w:r w:rsidRPr="00056FAE">
        <w:rPr>
          <w:rFonts w:ascii="Times New Roman" w:eastAsia="Arial CE" w:hAnsi="Times New Roman" w:cs="Times New Roman"/>
        </w:rPr>
        <w:t xml:space="preserve">  Pomoc finansowa i rzeczowa na rzecz rodziny. Realizacja programu  żywnościowego w ramach  Programu Operacyjnego Pomoc Żywnościowa. Z tej formy pomocy </w:t>
      </w:r>
      <w:r w:rsidR="00A72439" w:rsidRPr="00056FAE">
        <w:rPr>
          <w:rFonts w:ascii="Times New Roman" w:eastAsia="Arial CE" w:hAnsi="Times New Roman" w:cs="Times New Roman"/>
        </w:rPr>
        <w:t>skorzystało 168</w:t>
      </w:r>
      <w:r w:rsidR="004E75BE" w:rsidRPr="00056FAE">
        <w:rPr>
          <w:rFonts w:ascii="Times New Roman" w:eastAsia="Arial CE" w:hAnsi="Times New Roman" w:cs="Times New Roman"/>
        </w:rPr>
        <w:t xml:space="preserve"> rodzin w tym 501</w:t>
      </w:r>
      <w:r w:rsidR="00E87F4B">
        <w:rPr>
          <w:rFonts w:ascii="Times New Roman" w:eastAsia="Arial CE" w:hAnsi="Times New Roman" w:cs="Times New Roman"/>
        </w:rPr>
        <w:t xml:space="preserve"> osób</w:t>
      </w:r>
      <w:r w:rsidR="00A72439" w:rsidRPr="00056FAE">
        <w:rPr>
          <w:rFonts w:ascii="Times New Roman" w:eastAsia="Arial CE" w:hAnsi="Times New Roman" w:cs="Times New Roman"/>
        </w:rPr>
        <w:t>, wydano powyżej  23 ton</w:t>
      </w:r>
      <w:r w:rsidRPr="00056FAE">
        <w:rPr>
          <w:rFonts w:ascii="Times New Roman" w:eastAsia="Arial CE" w:hAnsi="Times New Roman" w:cs="Times New Roman"/>
        </w:rPr>
        <w:t xml:space="preserve"> żywności o następującym asortymencie:</w:t>
      </w:r>
    </w:p>
    <w:p w:rsidR="00203628" w:rsidRPr="00056FAE" w:rsidRDefault="008F7476">
      <w:pPr>
        <w:pStyle w:val="Standard"/>
        <w:tabs>
          <w:tab w:val="left" w:pos="720"/>
          <w:tab w:val="left" w:pos="1109"/>
        </w:tabs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makaron, herbatniki,</w:t>
      </w:r>
      <w:r w:rsidR="004E75BE" w:rsidRPr="00056FAE">
        <w:rPr>
          <w:rFonts w:ascii="Times New Roman" w:eastAsia="Arial CE" w:hAnsi="Times New Roman" w:cs="Times New Roman"/>
        </w:rPr>
        <w:t xml:space="preserve"> </w:t>
      </w:r>
      <w:r w:rsidRPr="00056FAE">
        <w:rPr>
          <w:rFonts w:ascii="Times New Roman" w:eastAsia="Arial CE" w:hAnsi="Times New Roman" w:cs="Times New Roman"/>
        </w:rPr>
        <w:t>filet z makreli, cukier, kasza gryczana, powidła śliwkowe, mleko, szynka               drobiowa, groszek z  marchewką, koncentrat pomidorowy, ryż biały, fasola  konserwowa biała, olej, ser, makaron kukurydziany, pasztet, szynka wieprzowa, buraczki  wiórki  marynowane, sok jabłk</w:t>
      </w:r>
      <w:r w:rsidR="00056FAE">
        <w:rPr>
          <w:rFonts w:ascii="Times New Roman" w:eastAsia="Arial CE" w:hAnsi="Times New Roman" w:cs="Times New Roman"/>
        </w:rPr>
        <w:t>o</w:t>
      </w:r>
      <w:r w:rsidRPr="00056FAE">
        <w:rPr>
          <w:rFonts w:ascii="Times New Roman" w:eastAsia="Arial CE" w:hAnsi="Times New Roman" w:cs="Times New Roman"/>
        </w:rPr>
        <w:lastRenderedPageBreak/>
        <w:t>wy.</w:t>
      </w:r>
      <w:r w:rsidR="00067478" w:rsidRPr="00056FAE">
        <w:rPr>
          <w:rFonts w:ascii="Times New Roman" w:eastAsia="Arial CE" w:hAnsi="Times New Roman" w:cs="Times New Roman"/>
        </w:rPr>
        <w:t xml:space="preserve"> Łączna wartość przekazanych produktów to </w:t>
      </w:r>
      <w:r w:rsidR="00067478" w:rsidRPr="00056FAE">
        <w:rPr>
          <w:rFonts w:ascii="Times New Roman" w:hAnsi="Times New Roman" w:cs="Times New Roman"/>
        </w:rPr>
        <w:t>łączna wartość wydanych artykułów spożywczych - 106 527,34 zł</w:t>
      </w:r>
    </w:p>
    <w:p w:rsidR="00203628" w:rsidRPr="00056FAE" w:rsidRDefault="00203628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  <w:b/>
          <w:bCs/>
        </w:rPr>
      </w:pPr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  <w:b/>
          <w:bCs/>
        </w:rPr>
      </w:pPr>
      <w:r w:rsidRPr="00056FAE">
        <w:rPr>
          <w:rFonts w:ascii="Times New Roman" w:eastAsia="Arial CE" w:hAnsi="Times New Roman" w:cs="Times New Roman"/>
          <w:b/>
          <w:bCs/>
        </w:rPr>
        <w:t>III. Wyrównywanie szans i integracja osób niepełnosprawnych, przewlekle chorych                                i  starszych :</w:t>
      </w:r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Celem  jest  przeciwdziałanie  marginalizacji  społecznej  i  zawodowej  osób  niepełnosprawnych:</w:t>
      </w:r>
    </w:p>
    <w:p w:rsidR="00203628" w:rsidRPr="00056FAE" w:rsidRDefault="008F7476" w:rsidP="00067478">
      <w:pPr>
        <w:pStyle w:val="Standard"/>
        <w:numPr>
          <w:ilvl w:val="0"/>
          <w:numId w:val="5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współpraca  z Powiatowym Centrum Pomocy  Rodzinie   w  Nakle nad Notecią w celu  p</w:t>
      </w:r>
      <w:r w:rsidRPr="00056FAE">
        <w:rPr>
          <w:rFonts w:ascii="Times New Roman" w:eastAsia="Arial CE" w:hAnsi="Times New Roman" w:cs="Times New Roman"/>
        </w:rPr>
        <w:t>o</w:t>
      </w:r>
      <w:r w:rsidRPr="00056FAE">
        <w:rPr>
          <w:rFonts w:ascii="Times New Roman" w:eastAsia="Arial CE" w:hAnsi="Times New Roman" w:cs="Times New Roman"/>
        </w:rPr>
        <w:t>prawy funkcjonowania osób niepełnosprawnych w życiu poprzez likwidacje barier archite</w:t>
      </w:r>
      <w:r w:rsidRPr="00056FAE">
        <w:rPr>
          <w:rFonts w:ascii="Times New Roman" w:eastAsia="Arial CE" w:hAnsi="Times New Roman" w:cs="Times New Roman"/>
        </w:rPr>
        <w:t>k</w:t>
      </w:r>
      <w:r w:rsidR="00675C0E" w:rsidRPr="00056FAE">
        <w:rPr>
          <w:rFonts w:ascii="Times New Roman" w:eastAsia="Arial CE" w:hAnsi="Times New Roman" w:cs="Times New Roman"/>
        </w:rPr>
        <w:t xml:space="preserve">tonicznych </w:t>
      </w:r>
      <w:r w:rsidR="00067478" w:rsidRPr="00056FAE">
        <w:rPr>
          <w:rFonts w:ascii="Times New Roman" w:eastAsia="Arial CE" w:hAnsi="Times New Roman" w:cs="Times New Roman"/>
        </w:rPr>
        <w:t>i  technicznych</w:t>
      </w:r>
      <w:r w:rsidRPr="00056FAE">
        <w:rPr>
          <w:rFonts w:ascii="Times New Roman" w:eastAsia="Arial CE" w:hAnsi="Times New Roman" w:cs="Times New Roman"/>
        </w:rPr>
        <w:t xml:space="preserve">, dopłat </w:t>
      </w:r>
      <w:r w:rsidR="00067478" w:rsidRPr="00056FAE">
        <w:rPr>
          <w:rFonts w:ascii="Times New Roman" w:eastAsia="Arial CE" w:hAnsi="Times New Roman" w:cs="Times New Roman"/>
        </w:rPr>
        <w:t>do  turnusów  rehabilitacyjnych</w:t>
      </w:r>
      <w:r w:rsidRPr="00056FAE">
        <w:rPr>
          <w:rFonts w:ascii="Times New Roman" w:eastAsia="Arial CE" w:hAnsi="Times New Roman" w:cs="Times New Roman"/>
        </w:rPr>
        <w:t>,</w:t>
      </w:r>
    </w:p>
    <w:p w:rsidR="00203628" w:rsidRPr="00056FAE" w:rsidRDefault="008F7476" w:rsidP="00067478">
      <w:pPr>
        <w:pStyle w:val="Standard"/>
        <w:numPr>
          <w:ilvl w:val="0"/>
          <w:numId w:val="5"/>
        </w:numPr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 xml:space="preserve">świadczenie szeroko rozumianej  pracy socjalnej w celu wykorzystania możliwości </w:t>
      </w:r>
      <w:r w:rsidR="00675C0E" w:rsidRPr="00056FAE">
        <w:rPr>
          <w:rFonts w:ascii="Times New Roman" w:eastAsia="Arial CE" w:hAnsi="Times New Roman" w:cs="Times New Roman"/>
        </w:rPr>
        <w:t xml:space="preserve">               </w:t>
      </w:r>
      <w:r w:rsidRPr="00056FAE">
        <w:rPr>
          <w:rFonts w:ascii="Times New Roman" w:eastAsia="Arial CE" w:hAnsi="Times New Roman" w:cs="Times New Roman"/>
        </w:rPr>
        <w:t>i  uprawnień  osób  niepełnosprawnych,</w:t>
      </w:r>
    </w:p>
    <w:p w:rsidR="00203628" w:rsidRPr="00056FAE" w:rsidRDefault="008F7476" w:rsidP="00067478">
      <w:pPr>
        <w:pStyle w:val="Standard"/>
        <w:numPr>
          <w:ilvl w:val="0"/>
          <w:numId w:val="5"/>
        </w:numPr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udzielanie pomocy  i wsparcia psychologicznego w ramach Punktu Interwencji  Kryzysowej,</w:t>
      </w:r>
    </w:p>
    <w:p w:rsidR="00203628" w:rsidRPr="00056FAE" w:rsidRDefault="008F7476" w:rsidP="00067478">
      <w:pPr>
        <w:pStyle w:val="Standard"/>
        <w:numPr>
          <w:ilvl w:val="0"/>
          <w:numId w:val="5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udzielanie  pomocy  finansowej, rzeczowej (szczególnie na zakup opału i lekarstw) i w p</w:t>
      </w:r>
      <w:r w:rsidRPr="00056FAE">
        <w:rPr>
          <w:rFonts w:ascii="Times New Roman" w:eastAsia="Arial CE" w:hAnsi="Times New Roman" w:cs="Times New Roman"/>
        </w:rPr>
        <w:t>o</w:t>
      </w:r>
      <w:r w:rsidRPr="00056FAE">
        <w:rPr>
          <w:rFonts w:ascii="Times New Roman" w:eastAsia="Arial CE" w:hAnsi="Times New Roman" w:cs="Times New Roman"/>
        </w:rPr>
        <w:t>staci  usług opiekuńczych,</w:t>
      </w:r>
    </w:p>
    <w:p w:rsidR="00203628" w:rsidRPr="00056FAE" w:rsidRDefault="008F7476" w:rsidP="00067478">
      <w:pPr>
        <w:pStyle w:val="Standard"/>
        <w:numPr>
          <w:ilvl w:val="0"/>
          <w:numId w:val="5"/>
        </w:numPr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udzielanie poradnictwa prawnego i wsparcia psychologicznego ,</w:t>
      </w:r>
    </w:p>
    <w:p w:rsidR="00203628" w:rsidRPr="00056FAE" w:rsidRDefault="008F7476" w:rsidP="00067478">
      <w:pPr>
        <w:pStyle w:val="Standard"/>
        <w:numPr>
          <w:ilvl w:val="0"/>
          <w:numId w:val="5"/>
        </w:numPr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współpraca z Ośrodkiem  Zdrowia  i  pielęgniarką  środowiskową,</w:t>
      </w:r>
    </w:p>
    <w:p w:rsidR="00203628" w:rsidRPr="00056FAE" w:rsidRDefault="008F7476" w:rsidP="00067478">
      <w:pPr>
        <w:pStyle w:val="Standard"/>
        <w:numPr>
          <w:ilvl w:val="0"/>
          <w:numId w:val="5"/>
        </w:numPr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przedświąteczne wizyty pracowników socjalnych w mieszkaniach osób starszych i  niepe</w:t>
      </w:r>
      <w:r w:rsidRPr="00056FAE">
        <w:rPr>
          <w:rFonts w:ascii="Times New Roman" w:eastAsia="Arial CE" w:hAnsi="Times New Roman" w:cs="Times New Roman"/>
        </w:rPr>
        <w:t>ł</w:t>
      </w:r>
      <w:r w:rsidRPr="00056FAE">
        <w:rPr>
          <w:rFonts w:ascii="Times New Roman" w:eastAsia="Arial CE" w:hAnsi="Times New Roman" w:cs="Times New Roman"/>
        </w:rPr>
        <w:t>nosprawnych  z  małym prezentem świątecznym,</w:t>
      </w:r>
    </w:p>
    <w:p w:rsidR="00203628" w:rsidRPr="00056FAE" w:rsidRDefault="00203628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  <w:b/>
          <w:bCs/>
        </w:rPr>
      </w:pPr>
      <w:r w:rsidRPr="00056FAE">
        <w:rPr>
          <w:rFonts w:ascii="Times New Roman" w:eastAsia="Arial CE" w:hAnsi="Times New Roman" w:cs="Times New Roman"/>
          <w:b/>
          <w:bCs/>
        </w:rPr>
        <w:t>IV. Stymulowanie  społeczności lokalnej do  zdrowego  stylu  życia, wolnego  od alkoholu                      i  innych  uzależnień :</w:t>
      </w:r>
    </w:p>
    <w:p w:rsidR="00203628" w:rsidRPr="00056FAE" w:rsidRDefault="008F7476" w:rsidP="00067478">
      <w:pPr>
        <w:pStyle w:val="Standard"/>
        <w:numPr>
          <w:ilvl w:val="0"/>
          <w:numId w:val="6"/>
        </w:numPr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pomoc  udzielana  w Punkcie  Interwencji  Kryzysowej  przez  psychologa  i  pracowników  socjalnych,</w:t>
      </w:r>
    </w:p>
    <w:p w:rsidR="00203628" w:rsidRPr="00056FAE" w:rsidRDefault="008F7476" w:rsidP="00067478">
      <w:pPr>
        <w:pStyle w:val="Standard"/>
        <w:numPr>
          <w:ilvl w:val="0"/>
          <w:numId w:val="6"/>
        </w:numPr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współpraca  z  Policją  i  Gminną   Komisją Rozwiązywania Problemów  Alkoholowych,</w:t>
      </w:r>
    </w:p>
    <w:p w:rsidR="00203628" w:rsidRPr="00056FAE" w:rsidRDefault="00067478" w:rsidP="00067478">
      <w:pPr>
        <w:pStyle w:val="Standard"/>
        <w:numPr>
          <w:ilvl w:val="0"/>
          <w:numId w:val="6"/>
        </w:numPr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z</w:t>
      </w:r>
      <w:r w:rsidR="008F7476" w:rsidRPr="00056FAE">
        <w:rPr>
          <w:rFonts w:ascii="Times New Roman" w:eastAsia="Arial CE" w:hAnsi="Times New Roman" w:cs="Times New Roman"/>
        </w:rPr>
        <w:t>akładanie  Niebieskich  Kart  w środowiskach, gdzie  dochodzi  do  przemocy  pod  wpł</w:t>
      </w:r>
      <w:r w:rsidR="008F7476" w:rsidRPr="00056FAE">
        <w:rPr>
          <w:rFonts w:ascii="Times New Roman" w:eastAsia="Arial CE" w:hAnsi="Times New Roman" w:cs="Times New Roman"/>
        </w:rPr>
        <w:t>y</w:t>
      </w:r>
      <w:r w:rsidRPr="00056FAE">
        <w:rPr>
          <w:rFonts w:ascii="Times New Roman" w:eastAsia="Arial CE" w:hAnsi="Times New Roman" w:cs="Times New Roman"/>
        </w:rPr>
        <w:t>wem</w:t>
      </w:r>
      <w:r w:rsidR="008F7476" w:rsidRPr="00056FAE">
        <w:rPr>
          <w:rFonts w:ascii="Times New Roman" w:eastAsia="Arial CE" w:hAnsi="Times New Roman" w:cs="Times New Roman"/>
        </w:rPr>
        <w:t xml:space="preserve"> alkoholu oraz innych  zaburzeń,</w:t>
      </w:r>
    </w:p>
    <w:p w:rsidR="00203628" w:rsidRPr="00056FAE" w:rsidRDefault="008F7476" w:rsidP="00067478">
      <w:pPr>
        <w:pStyle w:val="Standard"/>
        <w:numPr>
          <w:ilvl w:val="0"/>
          <w:numId w:val="6"/>
        </w:numPr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promowanie  trzeźwości i życia  bez  uzależnień, poprzez  akcje  informatyczne  w  formie  ulotek wykładanych  w  miejscach  ogólnie  dostępnych,</w:t>
      </w:r>
    </w:p>
    <w:p w:rsidR="00203628" w:rsidRPr="00056FAE" w:rsidRDefault="008F7476" w:rsidP="00067478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współpraca  z Nakielskim Ośrodkiem  Terapii  Uzależnień “Koliber ”,</w:t>
      </w:r>
      <w:r w:rsidR="00067478" w:rsidRPr="00056FAE">
        <w:rPr>
          <w:rFonts w:ascii="Times New Roman" w:eastAsia="Arial CE" w:hAnsi="Times New Roman" w:cs="Times New Roman"/>
        </w:rPr>
        <w:t xml:space="preserve"> Gabinetem Terapeutycznym – Sylwia Ziółkowska i Gabinetem Psychoterapeutycznym – Katarzyna </w:t>
      </w:r>
      <w:proofErr w:type="spellStart"/>
      <w:r w:rsidR="00067478" w:rsidRPr="00056FAE">
        <w:rPr>
          <w:rFonts w:ascii="Times New Roman" w:eastAsia="Arial CE" w:hAnsi="Times New Roman" w:cs="Times New Roman"/>
        </w:rPr>
        <w:t>Kauc</w:t>
      </w:r>
      <w:proofErr w:type="spellEnd"/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ab/>
        <w:t>Ośrodek  Pomocy  do swoich  standardowych działań dołącza  inne  narzędzia, w ten  sposób powiększamy  wachlarz  ofert, a tym  samym pomagamy i wspieramy coraz więcej  osób  potrzeb</w:t>
      </w:r>
      <w:r w:rsidRPr="00056FAE">
        <w:rPr>
          <w:rFonts w:ascii="Times New Roman" w:eastAsia="Arial CE" w:hAnsi="Times New Roman" w:cs="Times New Roman"/>
        </w:rPr>
        <w:t>u</w:t>
      </w:r>
      <w:r w:rsidR="00067478" w:rsidRPr="00056FAE">
        <w:rPr>
          <w:rFonts w:ascii="Times New Roman" w:eastAsia="Arial CE" w:hAnsi="Times New Roman" w:cs="Times New Roman"/>
        </w:rPr>
        <w:t>jących</w:t>
      </w:r>
      <w:r w:rsidRPr="00056FAE">
        <w:rPr>
          <w:rFonts w:ascii="Times New Roman" w:eastAsia="Arial CE" w:hAnsi="Times New Roman" w:cs="Times New Roman"/>
        </w:rPr>
        <w:t>.</w:t>
      </w:r>
      <w:r w:rsidR="00067478" w:rsidRPr="00056FAE">
        <w:rPr>
          <w:rFonts w:ascii="Times New Roman" w:eastAsia="Arial CE" w:hAnsi="Times New Roman" w:cs="Times New Roman"/>
        </w:rPr>
        <w:t xml:space="preserve"> </w:t>
      </w:r>
      <w:r w:rsidRPr="00056FAE">
        <w:rPr>
          <w:rFonts w:ascii="Times New Roman" w:eastAsia="Arial CE" w:hAnsi="Times New Roman" w:cs="Times New Roman"/>
        </w:rPr>
        <w:t>Cały  czas  pozostaje jednak problem braku  mieszkań. Złe warunki  mieszkaniowe generują   m. in.  problemy: rodzinne, wychowawcze, szkolne.</w:t>
      </w:r>
    </w:p>
    <w:p w:rsidR="00203628" w:rsidRPr="00056FAE" w:rsidRDefault="00203628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Członkowie  Zespołu :</w:t>
      </w:r>
    </w:p>
    <w:p w:rsidR="00203628" w:rsidRPr="00056FAE" w:rsidRDefault="00203628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 xml:space="preserve">1. Chojnacki Tadeusz  ..................................................      </w:t>
      </w:r>
    </w:p>
    <w:p w:rsidR="00203628" w:rsidRPr="00056FAE" w:rsidRDefault="00203628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 xml:space="preserve">2. </w:t>
      </w:r>
      <w:proofErr w:type="spellStart"/>
      <w:r w:rsidRPr="00056FAE">
        <w:rPr>
          <w:rFonts w:ascii="Times New Roman" w:eastAsia="Arial CE" w:hAnsi="Times New Roman" w:cs="Times New Roman"/>
        </w:rPr>
        <w:t>Neulitz</w:t>
      </w:r>
      <w:proofErr w:type="spellEnd"/>
      <w:r w:rsidRPr="00056FAE">
        <w:rPr>
          <w:rFonts w:ascii="Times New Roman" w:eastAsia="Arial CE" w:hAnsi="Times New Roman" w:cs="Times New Roman"/>
        </w:rPr>
        <w:t xml:space="preserve">  Da</w:t>
      </w:r>
      <w:r w:rsidR="00E07AF9" w:rsidRPr="00056FAE">
        <w:rPr>
          <w:rFonts w:ascii="Times New Roman" w:eastAsia="Arial CE" w:hAnsi="Times New Roman" w:cs="Times New Roman"/>
        </w:rPr>
        <w:t>riusz</w:t>
      </w:r>
      <w:r w:rsidR="00E07AF9" w:rsidRPr="00056FAE">
        <w:rPr>
          <w:rFonts w:ascii="Times New Roman" w:eastAsia="Arial CE" w:hAnsi="Times New Roman" w:cs="Times New Roman"/>
        </w:rPr>
        <w:tab/>
      </w:r>
      <w:r w:rsidRPr="00056FAE">
        <w:rPr>
          <w:rFonts w:ascii="Times New Roman" w:eastAsia="Arial CE" w:hAnsi="Times New Roman" w:cs="Times New Roman"/>
        </w:rPr>
        <w:t>..................................................</w:t>
      </w:r>
    </w:p>
    <w:p w:rsidR="00203628" w:rsidRPr="00056FAE" w:rsidRDefault="00203628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</w:p>
    <w:p w:rsidR="00203628" w:rsidRPr="00056FAE" w:rsidRDefault="00E07AF9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 xml:space="preserve">3. Kubiak Dariusz      </w:t>
      </w:r>
      <w:r w:rsidR="008F7476" w:rsidRPr="00056FAE">
        <w:rPr>
          <w:rFonts w:ascii="Times New Roman" w:eastAsia="Arial CE" w:hAnsi="Times New Roman" w:cs="Times New Roman"/>
        </w:rPr>
        <w:t>..................................................</w:t>
      </w:r>
    </w:p>
    <w:p w:rsidR="00203628" w:rsidRPr="00056FAE" w:rsidRDefault="00203628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</w:p>
    <w:p w:rsidR="00203628" w:rsidRPr="00056FAE" w:rsidRDefault="00E07AF9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>4. Mariusz Czyż</w:t>
      </w:r>
      <w:r w:rsidRPr="00056FAE">
        <w:rPr>
          <w:rFonts w:ascii="Times New Roman" w:eastAsia="Arial CE" w:hAnsi="Times New Roman" w:cs="Times New Roman"/>
        </w:rPr>
        <w:tab/>
      </w:r>
      <w:r w:rsidR="008F7476" w:rsidRPr="00056FAE">
        <w:rPr>
          <w:rFonts w:ascii="Times New Roman" w:eastAsia="Arial CE" w:hAnsi="Times New Roman" w:cs="Times New Roman"/>
        </w:rPr>
        <w:t>..................................................</w:t>
      </w:r>
    </w:p>
    <w:p w:rsidR="00203628" w:rsidRPr="00056FAE" w:rsidRDefault="00203628">
      <w:pPr>
        <w:pStyle w:val="Standard"/>
        <w:autoSpaceDE w:val="0"/>
        <w:spacing w:line="360" w:lineRule="auto"/>
        <w:jc w:val="both"/>
        <w:rPr>
          <w:rFonts w:ascii="Times New Roman" w:eastAsia="Arial CE" w:hAnsi="Times New Roman" w:cs="Times New Roman"/>
        </w:rPr>
      </w:pPr>
    </w:p>
    <w:p w:rsidR="00203628" w:rsidRPr="00056FAE" w:rsidRDefault="008F7476">
      <w:pPr>
        <w:pStyle w:val="Standard"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056FAE">
        <w:rPr>
          <w:rFonts w:ascii="Times New Roman" w:eastAsia="Arial CE" w:hAnsi="Times New Roman" w:cs="Times New Roman"/>
        </w:rPr>
        <w:t xml:space="preserve">                             </w:t>
      </w:r>
    </w:p>
    <w:sectPr w:rsidR="00203628" w:rsidRPr="00056FAE" w:rsidSect="00203628">
      <w:pgSz w:w="11906" w:h="16838"/>
      <w:pgMar w:top="1134" w:right="1121" w:bottom="1134" w:left="1095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989" w:rsidRDefault="00D97989" w:rsidP="00203628">
      <w:r>
        <w:separator/>
      </w:r>
    </w:p>
  </w:endnote>
  <w:endnote w:type="continuationSeparator" w:id="0">
    <w:p w:rsidR="00D97989" w:rsidRDefault="00D97989" w:rsidP="00203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E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989" w:rsidRDefault="00D97989" w:rsidP="00203628">
      <w:r w:rsidRPr="00203628">
        <w:rPr>
          <w:color w:val="000000"/>
        </w:rPr>
        <w:separator/>
      </w:r>
    </w:p>
  </w:footnote>
  <w:footnote w:type="continuationSeparator" w:id="0">
    <w:p w:rsidR="00D97989" w:rsidRDefault="00D97989" w:rsidP="002036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6D72"/>
    <w:multiLevelType w:val="hybridMultilevel"/>
    <w:tmpl w:val="15944F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4224FE"/>
    <w:multiLevelType w:val="multilevel"/>
    <w:tmpl w:val="A2F07672"/>
    <w:lvl w:ilvl="0">
      <w:numFmt w:val="bullet"/>
      <w:lvlText w:val="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C4A3249"/>
    <w:multiLevelType w:val="hybridMultilevel"/>
    <w:tmpl w:val="C4349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95DE6"/>
    <w:multiLevelType w:val="hybridMultilevel"/>
    <w:tmpl w:val="06400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747A6"/>
    <w:multiLevelType w:val="hybridMultilevel"/>
    <w:tmpl w:val="EA1CD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840E4"/>
    <w:multiLevelType w:val="hybridMultilevel"/>
    <w:tmpl w:val="A800A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F7226"/>
    <w:multiLevelType w:val="hybridMultilevel"/>
    <w:tmpl w:val="6F188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A31337"/>
    <w:multiLevelType w:val="hybridMultilevel"/>
    <w:tmpl w:val="63FEA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3628"/>
    <w:rsid w:val="000378A9"/>
    <w:rsid w:val="00056FAE"/>
    <w:rsid w:val="00067478"/>
    <w:rsid w:val="00083742"/>
    <w:rsid w:val="000E30B0"/>
    <w:rsid w:val="001716C3"/>
    <w:rsid w:val="001C67A6"/>
    <w:rsid w:val="00203628"/>
    <w:rsid w:val="00241A19"/>
    <w:rsid w:val="0038694E"/>
    <w:rsid w:val="003A2B2B"/>
    <w:rsid w:val="004A7EB7"/>
    <w:rsid w:val="004E75BE"/>
    <w:rsid w:val="004F2178"/>
    <w:rsid w:val="00663470"/>
    <w:rsid w:val="00675C0E"/>
    <w:rsid w:val="007248CC"/>
    <w:rsid w:val="00782470"/>
    <w:rsid w:val="007B3F7B"/>
    <w:rsid w:val="008D126B"/>
    <w:rsid w:val="008F7476"/>
    <w:rsid w:val="00A210DF"/>
    <w:rsid w:val="00A365FA"/>
    <w:rsid w:val="00A72439"/>
    <w:rsid w:val="00AE7AB5"/>
    <w:rsid w:val="00BA4EB9"/>
    <w:rsid w:val="00C14122"/>
    <w:rsid w:val="00D23CAD"/>
    <w:rsid w:val="00D97989"/>
    <w:rsid w:val="00DB609A"/>
    <w:rsid w:val="00DE69CD"/>
    <w:rsid w:val="00E07AF9"/>
    <w:rsid w:val="00E169F6"/>
    <w:rsid w:val="00E87F4B"/>
    <w:rsid w:val="00EE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3628"/>
    <w:pPr>
      <w:suppressAutoHyphens/>
    </w:pPr>
  </w:style>
  <w:style w:type="paragraph" w:styleId="Nagwek3">
    <w:name w:val="heading 3"/>
    <w:basedOn w:val="Normalny"/>
    <w:link w:val="Nagwek3Znak"/>
    <w:uiPriority w:val="9"/>
    <w:qFormat/>
    <w:rsid w:val="00067478"/>
    <w:pPr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03628"/>
  </w:style>
  <w:style w:type="paragraph" w:customStyle="1" w:styleId="Heading">
    <w:name w:val="Heading"/>
    <w:basedOn w:val="Standard"/>
    <w:next w:val="Textbody"/>
    <w:rsid w:val="0020362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03628"/>
    <w:pPr>
      <w:spacing w:after="140" w:line="276" w:lineRule="auto"/>
    </w:pPr>
  </w:style>
  <w:style w:type="paragraph" w:styleId="Lista">
    <w:name w:val="List"/>
    <w:basedOn w:val="Textbody"/>
    <w:rsid w:val="00203628"/>
  </w:style>
  <w:style w:type="paragraph" w:customStyle="1" w:styleId="Caption">
    <w:name w:val="Caption"/>
    <w:basedOn w:val="Standard"/>
    <w:rsid w:val="0020362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03628"/>
    <w:pPr>
      <w:suppressLineNumbers/>
    </w:pPr>
  </w:style>
  <w:style w:type="character" w:customStyle="1" w:styleId="BulletSymbols">
    <w:name w:val="Bullet Symbols"/>
    <w:rsid w:val="00203628"/>
    <w:rPr>
      <w:rFonts w:ascii="StarSymbol" w:eastAsia="StarSymbol" w:hAnsi="StarSymbol" w:cs="StarSymbol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67478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06747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6747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1213</Words>
  <Characters>7282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Kierownik</dc:creator>
  <cp:lastModifiedBy>Kierownik</cp:lastModifiedBy>
  <cp:revision>12</cp:revision>
  <cp:lastPrinted>2022-03-15T12:34:00Z</cp:lastPrinted>
  <dcterms:created xsi:type="dcterms:W3CDTF">2022-03-09T12:33:00Z</dcterms:created>
  <dcterms:modified xsi:type="dcterms:W3CDTF">2022-03-16T12:42:00Z</dcterms:modified>
</cp:coreProperties>
</file>