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8A" w:rsidRPr="00875353" w:rsidRDefault="00066E8A" w:rsidP="00066E8A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RI.271.4.2021.KL                                                                                                </w:t>
      </w:r>
      <w:r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8 do SWZ</w:t>
      </w:r>
    </w:p>
    <w:p w:rsidR="00066E8A" w:rsidRPr="00875353" w:rsidRDefault="00066E8A" w:rsidP="00066E8A">
      <w:pPr>
        <w:ind w:left="1985" w:hanging="1985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tabs>
          <w:tab w:val="left" w:pos="9498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shd w:val="clear" w:color="auto" w:fill="E6E6E6"/>
        <w:tabs>
          <w:tab w:val="left" w:pos="9498"/>
        </w:tabs>
        <w:ind w:left="1985" w:hanging="1985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INFORMACJA O BRAKU PRZYNALEŻNOŚCI WYKONAWCY DO GRUPY KAPITAŁOWEJ / LISTA PODMIOTÓW NALEŻĄCYCH DO TEJ SAMEJ GRUPY KAPITAŁOWEJ</w:t>
      </w:r>
      <w:r w:rsidRPr="004479B1">
        <w:rPr>
          <w:rStyle w:val="Odwoanieprzypisudolnego"/>
          <w:rFonts w:asciiTheme="minorHAnsi" w:hAnsiTheme="minorHAnsi" w:cstheme="minorHAnsi"/>
          <w:b/>
          <w:sz w:val="24"/>
          <w:szCs w:val="24"/>
          <w:shd w:val="clear" w:color="auto" w:fill="E0E0E0"/>
        </w:rPr>
        <w:footnoteReference w:id="1"/>
      </w:r>
    </w:p>
    <w:p w:rsidR="00066E8A" w:rsidRPr="00875353" w:rsidRDefault="00066E8A" w:rsidP="00066E8A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  <w:r w:rsidRPr="004479B1">
        <w:rPr>
          <w:rFonts w:asciiTheme="minorHAnsi" w:hAnsiTheme="minorHAnsi" w:cstheme="minorHAnsi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EA5C9" wp14:editId="0B5AC2C0">
                <wp:simplePos x="0" y="0"/>
                <wp:positionH relativeFrom="column">
                  <wp:posOffset>-52070</wp:posOffset>
                </wp:positionH>
                <wp:positionV relativeFrom="paragraph">
                  <wp:posOffset>122555</wp:posOffset>
                </wp:positionV>
                <wp:extent cx="5833745" cy="1257300"/>
                <wp:effectExtent l="0" t="0" r="14605" b="1905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Dane Wykonawcy: </w:t>
                            </w:r>
                          </w:p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Adres:                                                                        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NIP                          </w:t>
                            </w:r>
                          </w:p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>REGON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tel.                           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</w:pPr>
                            <w:r>
                              <w:t>Email:</w:t>
                            </w:r>
                          </w:p>
                          <w:p w:rsidR="00066E8A" w:rsidRDefault="00066E8A" w:rsidP="00066E8A"/>
                          <w:p w:rsidR="00066E8A" w:rsidRDefault="00066E8A" w:rsidP="00066E8A"/>
                          <w:p w:rsidR="00066E8A" w:rsidRPr="00CF5FAB" w:rsidRDefault="00066E8A" w:rsidP="00066E8A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EA5C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4.1pt;margin-top:9.65pt;width:459.3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">
                <v:textbox>
                  <w:txbxContent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Dane Wykonawcy: </w:t>
                      </w:r>
                    </w:p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Adres:                                                                        </w:t>
                      </w:r>
                    </w:p>
                    <w:p w:rsidR="00066E8A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NIP                          </w:t>
                      </w:r>
                    </w:p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>REGON</w:t>
                      </w:r>
                    </w:p>
                    <w:p w:rsidR="00066E8A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tel.                           </w:t>
                      </w:r>
                    </w:p>
                    <w:p w:rsidR="00066E8A" w:rsidRDefault="00066E8A" w:rsidP="00066E8A">
                      <w:pPr>
                        <w:ind w:right="-30"/>
                      </w:pPr>
                      <w:r>
                        <w:t>Email:</w:t>
                      </w:r>
                    </w:p>
                    <w:p w:rsidR="00066E8A" w:rsidRDefault="00066E8A" w:rsidP="00066E8A"/>
                    <w:p w:rsidR="00066E8A" w:rsidRDefault="00066E8A" w:rsidP="00066E8A"/>
                    <w:p w:rsidR="00066E8A" w:rsidRPr="00CF5FAB" w:rsidRDefault="00066E8A" w:rsidP="00066E8A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6E8A" w:rsidRPr="00875353" w:rsidRDefault="00066E8A" w:rsidP="00066E8A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ind w:left="-142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ind w:left="-142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ind w:left="-142"/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dla zamówienia publicznego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proofErr w:type="spellStart"/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pn:Rozbudowa</w:t>
      </w:r>
      <w:proofErr w:type="spellEnd"/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ulic Strażackiej i Kasztanowej w Sadkach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</w:p>
    <w:p w:rsidR="00066E8A" w:rsidRPr="00875353" w:rsidRDefault="00066E8A" w:rsidP="00066E8A">
      <w:pPr>
        <w:pStyle w:val="Tekstpodstawowy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141"/>
        <w:gridCol w:w="3142"/>
        <w:gridCol w:w="2087"/>
      </w:tblGrid>
      <w:tr w:rsidR="00066E8A" w:rsidRPr="004479B1" w:rsidTr="00D97323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31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Pełna nazwa(y)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Wykonawcy(ów)</w:t>
            </w:r>
          </w:p>
        </w:tc>
        <w:tc>
          <w:tcPr>
            <w:tcW w:w="319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Adres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(y)</w:t>
            </w:r>
          </w:p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Wykonawcy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ów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Nr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telefonu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faksu</w:t>
            </w:r>
            <w:proofErr w:type="spellEnd"/>
          </w:p>
        </w:tc>
      </w:tr>
      <w:tr w:rsidR="00066E8A" w:rsidRPr="004479B1" w:rsidTr="00066E8A">
        <w:trPr>
          <w:trHeight w:val="779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3189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double" w:sz="4" w:space="0" w:color="auto"/>
            </w:tcBorders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66E8A" w:rsidRPr="004479B1" w:rsidTr="00066E8A">
        <w:trPr>
          <w:trHeight w:val="839"/>
        </w:trPr>
        <w:tc>
          <w:tcPr>
            <w:tcW w:w="675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3189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90" w:type="dxa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66E8A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Pr="004479B1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Pr="00875353" w:rsidRDefault="00066E8A" w:rsidP="00066E8A">
      <w:pPr>
        <w:ind w:firstLine="708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Przystępując do udziału w postępowaniu o udzielenie zamówienia publicznego prowadzonym w trybie podstawowym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proofErr w:type="spellStart"/>
      <w:r w:rsidRPr="00875353">
        <w:rPr>
          <w:rFonts w:asciiTheme="minorHAnsi" w:hAnsiTheme="minorHAnsi" w:cstheme="minorHAnsi"/>
          <w:bCs/>
          <w:i/>
          <w:color w:val="4F5050"/>
          <w:sz w:val="24"/>
          <w:szCs w:val="24"/>
          <w:lang w:val="pl-PL"/>
        </w:rPr>
        <w:t>pn:Rozbudowa</w:t>
      </w:r>
      <w:proofErr w:type="spellEnd"/>
      <w:r w:rsidRPr="00875353">
        <w:rPr>
          <w:rFonts w:asciiTheme="minorHAnsi" w:hAnsiTheme="minorHAnsi" w:cstheme="minorHAnsi"/>
          <w:bCs/>
          <w:i/>
          <w:color w:val="4F5050"/>
          <w:sz w:val="24"/>
          <w:szCs w:val="24"/>
          <w:lang w:val="pl-PL"/>
        </w:rPr>
        <w:t xml:space="preserve"> ulic Strażackiej i Kasztanowej w Sadkach</w:t>
      </w:r>
      <w:r w:rsidRPr="00875353">
        <w:rPr>
          <w:rFonts w:asciiTheme="minorHAnsi" w:hAnsiTheme="minorHAnsi" w:cstheme="minorHAnsi"/>
          <w:bCs/>
          <w:iCs/>
          <w:sz w:val="24"/>
          <w:szCs w:val="24"/>
          <w:lang w:val="pl-PL"/>
        </w:rPr>
        <w:t>:</w:t>
      </w:r>
    </w:p>
    <w:p w:rsidR="00066E8A" w:rsidRPr="00875353" w:rsidRDefault="00066E8A" w:rsidP="00066E8A">
      <w:pPr>
        <w:ind w:firstLine="708"/>
        <w:jc w:val="both"/>
        <w:rPr>
          <w:rFonts w:asciiTheme="minorHAnsi" w:hAnsiTheme="minorHAnsi" w:cstheme="minorHAnsi"/>
          <w:color w:val="FF0000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informujemy zgodnie z </w:t>
      </w:r>
      <w:r w:rsidRPr="00875353">
        <w:rPr>
          <w:rFonts w:asciiTheme="minorHAnsi" w:hAnsiTheme="minorHAnsi" w:cstheme="minorHAnsi"/>
          <w:sz w:val="24"/>
          <w:szCs w:val="24"/>
          <w:highlight w:val="yellow"/>
          <w:lang w:val="pl-PL"/>
        </w:rPr>
        <w:t>art. 108 ust. 1 pkt 5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ustawy Pzp, że:</w:t>
      </w:r>
    </w:p>
    <w:p w:rsidR="00066E8A" w:rsidRPr="00875353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Nie należymy do żadnej grupy kapitałowej, o której mowa w </w:t>
      </w:r>
      <w:r w:rsidRPr="00875353">
        <w:rPr>
          <w:rFonts w:asciiTheme="minorHAnsi" w:hAnsiTheme="minorHAnsi" w:cstheme="minorHAnsi"/>
          <w:sz w:val="24"/>
          <w:szCs w:val="24"/>
          <w:highlight w:val="yellow"/>
          <w:lang w:val="pl-PL"/>
        </w:rPr>
        <w:t>art. 108 ust. 1 pkt 5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ustawy Pzp w rozumieniu ustawy z dnia 16 lutego 2007 r. o ochronie konkurencji i konsumentów (Dz. U. z 2021 r., poz. 275)*</w:t>
      </w:r>
    </w:p>
    <w:p w:rsidR="00066E8A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Należymy do grupy kapitałowej i załączamy do oferty listę podmiotów należących do tej samej grupy kapitałowej w rozumieniu ustawy z dnia 16 lutego 2007 r. o ochronie konkurencji i konsumentów (Dz. U. z 2021 r., poz. 275):*</w:t>
      </w: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66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4185"/>
        <w:gridCol w:w="4185"/>
      </w:tblGrid>
      <w:tr w:rsidR="00066E8A" w:rsidRPr="00EE7A5A" w:rsidTr="00D97323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Nazwa podmiotu wchodzącego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 skład grupy kapitałowej</w:t>
            </w:r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Adres podmiotu wchodzącego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 skład grupy kapitałowej</w:t>
            </w:r>
          </w:p>
        </w:tc>
      </w:tr>
      <w:tr w:rsidR="00066E8A" w:rsidRPr="00EE7A5A" w:rsidTr="00066E8A">
        <w:trPr>
          <w:trHeight w:val="777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066E8A" w:rsidRPr="00EE7A5A" w:rsidTr="00066E8A">
        <w:trPr>
          <w:trHeight w:val="949"/>
        </w:trPr>
        <w:tc>
          <w:tcPr>
            <w:tcW w:w="675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bookmarkStart w:id="0" w:name="_GoBack"/>
            <w:bookmarkEnd w:id="0"/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066E8A" w:rsidRPr="00EE7A5A" w:rsidTr="00066E8A">
        <w:trPr>
          <w:trHeight w:val="992"/>
        </w:trPr>
        <w:tc>
          <w:tcPr>
            <w:tcW w:w="675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066E8A" w:rsidRPr="00875353" w:rsidRDefault="00066E8A" w:rsidP="00066E8A">
      <w:pPr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* niepotrzebne skreślić</w:t>
      </w:r>
    </w:p>
    <w:p w:rsidR="00066E8A" w:rsidRPr="00875353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UWAGA! W razie wybrania pkt 2 należy odpowiednio wypełnić tabelkę.</w:t>
      </w: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…………………………………..</w:t>
      </w:r>
    </w:p>
    <w:p w:rsidR="00066E8A" w:rsidRPr="00875353" w:rsidRDefault="00066E8A" w:rsidP="00066E8A">
      <w:pPr>
        <w:ind w:left="4500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>podpis Wyko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>a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wcy)</w:t>
      </w:r>
    </w:p>
    <w:p w:rsidR="00006246" w:rsidRPr="00066E8A" w:rsidRDefault="00006246" w:rsidP="00066E8A"/>
    <w:sectPr w:rsidR="00006246" w:rsidRPr="00066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  <w:footnote w:id="1">
    <w:p w:rsidR="00066E8A" w:rsidRDefault="00066E8A" w:rsidP="00066E8A">
      <w:pPr>
        <w:pStyle w:val="Tekstprzypisudolnego"/>
        <w:ind w:right="1221"/>
        <w:rPr>
          <w:rFonts w:ascii="Tahoma" w:hAnsi="Tahoma" w:cs="Tahoma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AD667C">
        <w:rPr>
          <w:rFonts w:ascii="Tahoma" w:hAnsi="Tahoma" w:cs="Tahoma"/>
          <w:i/>
          <w:sz w:val="14"/>
          <w:szCs w:val="14"/>
        </w:rPr>
        <w:t xml:space="preserve">Podpisuje każdy wykonawca składający ofertę. </w:t>
      </w:r>
      <w:r w:rsidRPr="00D65AA3">
        <w:rPr>
          <w:rFonts w:ascii="Tahoma" w:hAnsi="Tahoma" w:cs="Tahoma"/>
          <w:i/>
          <w:sz w:val="14"/>
          <w:szCs w:val="14"/>
        </w:rPr>
        <w:t>W przypadku Wykonawców wspólnie ubiegających się o zamówienie powyższy dokument podpisuje każdy z Wykonawców wspólnie ubiegających się o udzielenie zamówienia lub Pełnomocnik umocowany do składania oświadczeń wiedzy w imieniu każdego z Wykonawców osobno.</w:t>
      </w:r>
    </w:p>
    <w:p w:rsidR="00066E8A" w:rsidRDefault="00066E8A" w:rsidP="00066E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2A4885"/>
    <w:rsid w:val="00683DE6"/>
    <w:rsid w:val="006F4EE6"/>
    <w:rsid w:val="00A3436C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2021-06-02T09:57:00Z</dcterms:created>
  <dcterms:modified xsi:type="dcterms:W3CDTF">2021-06-02T09:57:00Z</dcterms:modified>
</cp:coreProperties>
</file>