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44" w:rsidRDefault="00B04944" w:rsidP="00B049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1C8D">
        <w:rPr>
          <w:rFonts w:ascii="Times New Roman" w:hAnsi="Times New Roman" w:cs="Times New Roman"/>
          <w:b/>
          <w:sz w:val="32"/>
          <w:szCs w:val="32"/>
        </w:rPr>
        <w:t>Stawki podatków obowiązujące w Gminie Sadki na 2022 rok</w:t>
      </w:r>
    </w:p>
    <w:p w:rsidR="00B04944" w:rsidRDefault="00B04944" w:rsidP="00281C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482B" w:rsidRDefault="0059482B" w:rsidP="00281C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PODATEK ROLNY </w:t>
      </w:r>
    </w:p>
    <w:p w:rsidR="00630EF1" w:rsidRDefault="0085401B" w:rsidP="00B049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1B">
        <w:rPr>
          <w:rFonts w:ascii="Times New Roman" w:hAnsi="Times New Roman" w:cs="Times New Roman"/>
          <w:b/>
          <w:sz w:val="24"/>
          <w:szCs w:val="24"/>
        </w:rPr>
        <w:t>Komunikat Prezesa Głównego Urzędu Statystycznego</w:t>
      </w:r>
    </w:p>
    <w:p w:rsidR="0085401B" w:rsidRDefault="0085401B" w:rsidP="00B049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01B">
        <w:rPr>
          <w:rFonts w:ascii="Times New Roman" w:hAnsi="Times New Roman" w:cs="Times New Roman"/>
          <w:b/>
          <w:sz w:val="24"/>
          <w:szCs w:val="24"/>
        </w:rPr>
        <w:t>z dnia 20 października 2021 r.</w:t>
      </w:r>
    </w:p>
    <w:p w:rsidR="00B04944" w:rsidRPr="0085401B" w:rsidRDefault="00B04944" w:rsidP="00B049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F1" w:rsidRPr="00630EF1" w:rsidRDefault="0085401B" w:rsidP="00630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EF1">
        <w:rPr>
          <w:rFonts w:ascii="Times New Roman" w:hAnsi="Times New Roman" w:cs="Times New Roman"/>
          <w:b/>
          <w:sz w:val="24"/>
          <w:szCs w:val="24"/>
        </w:rPr>
        <w:t>w sprawie średniej ceny skupu żyta za okres 11 kwartałów będącej podstawą do ustalenia podatku rolnego na rok podatkowy 2022</w:t>
      </w:r>
    </w:p>
    <w:p w:rsidR="0085401B" w:rsidRPr="00281C8D" w:rsidRDefault="0085401B" w:rsidP="00854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630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ust.2 ustawy z dnia 15 listopada 1984 r. o podatku rolnym (Dz. U. z 2020, poz. 333) ogłasza się, że średnia cena skupu żyta za okres 11 kwartałów poprzedzających kwartał poprzedzający rok podatkowy 2022 wyniosła 61,48 zł za 1 </w:t>
      </w:r>
      <w:proofErr w:type="spellStart"/>
      <w:r>
        <w:rPr>
          <w:rFonts w:ascii="Times New Roman" w:hAnsi="Times New Roman" w:cs="Times New Roman"/>
          <w:sz w:val="24"/>
          <w:szCs w:val="24"/>
        </w:rPr>
        <w:t>dt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1C8D" w:rsidRDefault="00281C8D" w:rsidP="00281C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Równowartość pieniężna 2,5q żyta – 153,70 zł</w:t>
      </w:r>
      <w:r w:rsidR="00D42C1E">
        <w:rPr>
          <w:rFonts w:ascii="Times New Roman" w:hAnsi="Times New Roman" w:cs="Times New Roman"/>
          <w:b/>
          <w:sz w:val="28"/>
          <w:szCs w:val="28"/>
        </w:rPr>
        <w:t xml:space="preserve"> (rolnicy)</w:t>
      </w:r>
    </w:p>
    <w:p w:rsidR="00281C8D" w:rsidRDefault="00281C8D" w:rsidP="00281C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Równowartość pieniężna 5q – 307,40 zł </w:t>
      </w:r>
    </w:p>
    <w:p w:rsidR="0059482B" w:rsidRDefault="0059482B" w:rsidP="00594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PODATEK LEŚNY</w:t>
      </w:r>
    </w:p>
    <w:p w:rsidR="0085401B" w:rsidRDefault="0085401B" w:rsidP="0085401B">
      <w:pPr>
        <w:pStyle w:val="NormalnyWeb"/>
        <w:jc w:val="center"/>
      </w:pPr>
      <w:r>
        <w:rPr>
          <w:rStyle w:val="Pogrubienie"/>
        </w:rPr>
        <w:t>Komunikat Prezesa Głównego Urzędu Statystycznego</w:t>
      </w:r>
      <w:r>
        <w:rPr>
          <w:b/>
          <w:bCs/>
        </w:rPr>
        <w:br/>
      </w:r>
      <w:r>
        <w:rPr>
          <w:rStyle w:val="Pogrubienie"/>
          <w:rFonts w:ascii="inherit" w:hAnsi="inherit"/>
        </w:rPr>
        <w:t>z dnia 20 października 2021 r.</w:t>
      </w:r>
      <w:r>
        <w:t> </w:t>
      </w:r>
    </w:p>
    <w:p w:rsidR="0085401B" w:rsidRDefault="0085401B" w:rsidP="0085401B">
      <w:pPr>
        <w:pStyle w:val="NormalnyWeb"/>
        <w:jc w:val="center"/>
      </w:pPr>
      <w:r>
        <w:rPr>
          <w:rStyle w:val="Pogrubienie"/>
        </w:rPr>
        <w:t>w sprawie średniej ceny sprzedaży drewna, obliczonej według średniej ceny drewna</w:t>
      </w:r>
      <w:r>
        <w:rPr>
          <w:b/>
          <w:bCs/>
        </w:rPr>
        <w:br/>
      </w:r>
      <w:r>
        <w:rPr>
          <w:rStyle w:val="Pogrubienie"/>
          <w:rFonts w:ascii="inherit" w:hAnsi="inherit"/>
        </w:rPr>
        <w:t>uzyskanej przez nadleśnictwa za pierwsze trzy kwartały 2021 r.</w:t>
      </w:r>
    </w:p>
    <w:p w:rsidR="0085401B" w:rsidRDefault="00630EF1" w:rsidP="0085401B">
      <w:pPr>
        <w:pStyle w:val="NormalnyWeb"/>
      </w:pPr>
      <w:r>
        <w:t>n</w:t>
      </w:r>
      <w:r w:rsidR="0085401B">
        <w:t>a podstawie art. 4 ust. 4 ustawy z dnia 30 października 2002 r. o podatku leśnym (Dz. U. z 2019 r. poz. 888) ogłasza się, że średnia cena sprzedaży drewna, obliczona według średniej ceny drewna uzyskanej przez nadleśnictwa za pierwsze trzy kwartały 2021 r., wyniosła 212,26 zł za 1m</w:t>
      </w:r>
      <w:r w:rsidR="0085401B">
        <w:rPr>
          <w:vertAlign w:val="superscript"/>
        </w:rPr>
        <w:t>3</w:t>
      </w:r>
      <w:r w:rsidR="0085401B">
        <w:t>.</w:t>
      </w:r>
    </w:p>
    <w:p w:rsidR="00630EF1" w:rsidRDefault="00630EF1" w:rsidP="0085401B">
      <w:pPr>
        <w:pStyle w:val="NormalnyWeb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Stawka podatku leśnego </w:t>
      </w:r>
      <w:r w:rsidRPr="00630EF1">
        <w:rPr>
          <w:b/>
          <w:sz w:val="28"/>
          <w:szCs w:val="28"/>
        </w:rPr>
        <w:t xml:space="preserve">0,220 x 212,26 zł = 46,697 zł </w:t>
      </w:r>
    </w:p>
    <w:p w:rsidR="0059482B" w:rsidRDefault="0059482B" w:rsidP="0059482B">
      <w:pPr>
        <w:pStyle w:val="Normalny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PODATEK OD NIERUCHOMOŚCI</w:t>
      </w:r>
    </w:p>
    <w:p w:rsidR="00630EF1" w:rsidRDefault="00630EF1" w:rsidP="0059482B">
      <w:pPr>
        <w:pStyle w:val="NormalnyWeb"/>
        <w:tabs>
          <w:tab w:val="right" w:pos="9072"/>
        </w:tabs>
      </w:pPr>
      <w:r w:rsidRPr="0059482B">
        <w:t>Uchwała nr XL/50</w:t>
      </w:r>
      <w:r w:rsidR="0059482B">
        <w:t>/</w:t>
      </w:r>
      <w:r w:rsidRPr="0059482B">
        <w:t>2021 Rady Gminy Sadki z dnia 25 listopada 2021</w:t>
      </w:r>
      <w:r w:rsidR="0059482B" w:rsidRPr="0059482B">
        <w:t xml:space="preserve"> roku w sprawie określenia rocznych stawek podatku od nieruchomości na 2022 rok.</w:t>
      </w:r>
    </w:p>
    <w:p w:rsidR="00B04944" w:rsidRPr="00B04944" w:rsidRDefault="00B04944" w:rsidP="00B04944">
      <w:pPr>
        <w:pStyle w:val="NormalnyWeb"/>
        <w:tabs>
          <w:tab w:val="right" w:pos="9072"/>
        </w:tabs>
        <w:jc w:val="center"/>
        <w:rPr>
          <w:b/>
          <w:sz w:val="28"/>
          <w:szCs w:val="28"/>
        </w:rPr>
      </w:pPr>
      <w:r w:rsidRPr="00B04944">
        <w:rPr>
          <w:b/>
          <w:sz w:val="28"/>
          <w:szCs w:val="28"/>
        </w:rPr>
        <w:t>PODATEK OD ŚRODKÓW TRANSPORTOWYCH</w:t>
      </w:r>
    </w:p>
    <w:p w:rsidR="0059482B" w:rsidRPr="0059482B" w:rsidRDefault="0059482B" w:rsidP="0059482B">
      <w:pPr>
        <w:pStyle w:val="NormalnyWeb"/>
        <w:tabs>
          <w:tab w:val="right" w:pos="9072"/>
        </w:tabs>
      </w:pPr>
      <w:r w:rsidRPr="0059482B">
        <w:t>Uchwała nr XXXIX/46/2021 Rady Gminy Sadki z dnia 28 października 2021 roku w sprawie określenia wysokości stawek podatku od środków transportowych.</w:t>
      </w:r>
    </w:p>
    <w:p w:rsidR="0085401B" w:rsidRPr="00630EF1" w:rsidRDefault="0085401B" w:rsidP="00281C8D">
      <w:pPr>
        <w:rPr>
          <w:rFonts w:ascii="Times New Roman" w:hAnsi="Times New Roman" w:cs="Times New Roman"/>
          <w:b/>
          <w:sz w:val="28"/>
          <w:szCs w:val="28"/>
        </w:rPr>
      </w:pPr>
    </w:p>
    <w:sectPr w:rsidR="0085401B" w:rsidRPr="00630EF1" w:rsidSect="00EB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1C8D"/>
    <w:rsid w:val="00281C8D"/>
    <w:rsid w:val="003705ED"/>
    <w:rsid w:val="0059482B"/>
    <w:rsid w:val="00630EF1"/>
    <w:rsid w:val="0085401B"/>
    <w:rsid w:val="00A27D97"/>
    <w:rsid w:val="00B04944"/>
    <w:rsid w:val="00D42C1E"/>
    <w:rsid w:val="00EB7EA9"/>
    <w:rsid w:val="00F95B03"/>
    <w:rsid w:val="00FF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4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ksieg7</dc:creator>
  <cp:lastModifiedBy>ksieg7</cp:lastModifiedBy>
  <cp:revision>5</cp:revision>
  <cp:lastPrinted>2022-02-21T10:56:00Z</cp:lastPrinted>
  <dcterms:created xsi:type="dcterms:W3CDTF">2021-12-01T12:42:00Z</dcterms:created>
  <dcterms:modified xsi:type="dcterms:W3CDTF">2022-02-21T10:57:00Z</dcterms:modified>
</cp:coreProperties>
</file>