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7378B0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 xml:space="preserve">Protokół nr  </w:t>
      </w:r>
      <w:r w:rsidR="00DB236F">
        <w:rPr>
          <w:rFonts w:ascii="Times New Roman" w:eastAsia="Times New Roman" w:hAnsi="Times New Roman" w:cs="Times New Roman"/>
          <w:b/>
        </w:rPr>
        <w:t>1/2022</w:t>
      </w:r>
    </w:p>
    <w:p w:rsidR="00B5160A" w:rsidRPr="007378B0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7378B0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7378B0" w:rsidRDefault="00DB236F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24 stycznia 2022</w:t>
      </w:r>
      <w:r w:rsidR="00160CB7" w:rsidRPr="007378B0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7378B0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Posiedzenie rozpo</w:t>
      </w:r>
      <w:r w:rsidR="00181954" w:rsidRPr="007378B0">
        <w:rPr>
          <w:rFonts w:ascii="Times New Roman" w:eastAsia="Times New Roman" w:hAnsi="Times New Roman" w:cs="Times New Roman"/>
        </w:rPr>
        <w:t>częła i prowadziła</w:t>
      </w:r>
      <w:r w:rsidR="007A7A6B" w:rsidRPr="007378B0">
        <w:rPr>
          <w:rFonts w:ascii="Times New Roman" w:eastAsia="Times New Roman" w:hAnsi="Times New Roman" w:cs="Times New Roman"/>
        </w:rPr>
        <w:t xml:space="preserve"> Mariola Białczyk</w:t>
      </w:r>
      <w:r w:rsidR="00925346" w:rsidRPr="007378B0">
        <w:rPr>
          <w:rFonts w:ascii="Times New Roman" w:eastAsia="Times New Roman" w:hAnsi="Times New Roman" w:cs="Times New Roman"/>
        </w:rPr>
        <w:t>– Przewodnicząca</w:t>
      </w:r>
      <w:r w:rsidRPr="007378B0">
        <w:rPr>
          <w:rFonts w:ascii="Times New Roman" w:eastAsia="Times New Roman" w:hAnsi="Times New Roman" w:cs="Times New Roman"/>
        </w:rPr>
        <w:t xml:space="preserve"> Komisji.</w:t>
      </w:r>
      <w:r w:rsidR="0002522E" w:rsidRPr="007378B0">
        <w:rPr>
          <w:rFonts w:ascii="Times New Roman" w:eastAsia="Times New Roman" w:hAnsi="Times New Roman" w:cs="Times New Roman"/>
        </w:rPr>
        <w:t xml:space="preserve"> </w:t>
      </w:r>
    </w:p>
    <w:p w:rsidR="00B5160A" w:rsidRPr="007378B0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Lista obecności w załączeniu.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D1440C" w:rsidRPr="007378B0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7378B0">
        <w:rPr>
          <w:rFonts w:ascii="Times New Roman" w:eastAsia="Times New Roman" w:hAnsi="Times New Roman" w:cs="Times New Roman"/>
        </w:rPr>
        <w:t xml:space="preserve">Mariola Białczyk </w:t>
      </w:r>
      <w:r w:rsidRPr="007378B0">
        <w:rPr>
          <w:rFonts w:ascii="Times New Roman" w:eastAsia="Times New Roman" w:hAnsi="Times New Roman" w:cs="Times New Roman"/>
        </w:rPr>
        <w:t>przedstawiła następujący porządek posiedzenia:</w:t>
      </w:r>
    </w:p>
    <w:p w:rsidR="00A85369" w:rsidRDefault="00A85369" w:rsidP="00A85369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A85369" w:rsidRDefault="00A85369" w:rsidP="00A85369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A85369" w:rsidRDefault="00A85369" w:rsidP="00A85369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A85369" w:rsidRDefault="00A85369" w:rsidP="00A85369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423ABF">
        <w:rPr>
          <w:sz w:val="22"/>
          <w:szCs w:val="22"/>
        </w:rPr>
        <w:t xml:space="preserve">Zapoznanie się z informacją dot. przebiegu likwidacji SPZOZ Gminnej Przychodni </w:t>
      </w:r>
      <w:r>
        <w:rPr>
          <w:sz w:val="22"/>
          <w:szCs w:val="22"/>
        </w:rPr>
        <w:br/>
      </w:r>
      <w:r w:rsidRPr="00423ABF">
        <w:rPr>
          <w:sz w:val="22"/>
          <w:szCs w:val="22"/>
        </w:rPr>
        <w:t xml:space="preserve">w Sadkach. </w:t>
      </w:r>
    </w:p>
    <w:p w:rsidR="00A85369" w:rsidRDefault="00A85369" w:rsidP="00A85369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423ABF">
        <w:rPr>
          <w:sz w:val="22"/>
          <w:szCs w:val="22"/>
        </w:rPr>
        <w:t>O</w:t>
      </w:r>
      <w:r>
        <w:rPr>
          <w:sz w:val="22"/>
          <w:szCs w:val="22"/>
        </w:rPr>
        <w:t xml:space="preserve">mówienie projektu uchwały dot. </w:t>
      </w:r>
      <w:r w:rsidRPr="00423ABF">
        <w:rPr>
          <w:sz w:val="22"/>
          <w:szCs w:val="22"/>
        </w:rPr>
        <w:t>Strategii rozwiązywania problemów społecznyc</w:t>
      </w:r>
      <w:r>
        <w:rPr>
          <w:sz w:val="22"/>
          <w:szCs w:val="22"/>
        </w:rPr>
        <w:t>h gminy Sadki na lata 2022-2032</w:t>
      </w:r>
      <w:r w:rsidRPr="00423ABF">
        <w:rPr>
          <w:sz w:val="22"/>
          <w:szCs w:val="22"/>
        </w:rPr>
        <w:t xml:space="preserve">. </w:t>
      </w:r>
    </w:p>
    <w:p w:rsidR="00A85369" w:rsidRDefault="00A85369" w:rsidP="00A85369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423ABF">
        <w:rPr>
          <w:sz w:val="22"/>
          <w:szCs w:val="22"/>
        </w:rPr>
        <w:t>Sprawy różne.</w:t>
      </w:r>
    </w:p>
    <w:p w:rsidR="00A85369" w:rsidRPr="00423ABF" w:rsidRDefault="00A85369" w:rsidP="00A85369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423ABF">
        <w:rPr>
          <w:sz w:val="22"/>
          <w:szCs w:val="22"/>
        </w:rPr>
        <w:t>Zakończenie posiedzenia.</w:t>
      </w:r>
    </w:p>
    <w:p w:rsidR="009D77C1" w:rsidRPr="007378B0" w:rsidRDefault="009D77C1" w:rsidP="005B458C">
      <w:pPr>
        <w:pStyle w:val="Bezodstpw"/>
        <w:jc w:val="both"/>
        <w:rPr>
          <w:sz w:val="22"/>
          <w:szCs w:val="22"/>
        </w:rPr>
      </w:pPr>
    </w:p>
    <w:p w:rsidR="00815F89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Nie zgłoszono wniosków dot. zmiany porządku posiedzenia.</w:t>
      </w:r>
    </w:p>
    <w:p w:rsidR="00DE6A01" w:rsidRPr="007378B0" w:rsidRDefault="00DE6A01" w:rsidP="005B458C">
      <w:pPr>
        <w:pStyle w:val="Bezodstpw"/>
        <w:jc w:val="both"/>
        <w:rPr>
          <w:sz w:val="22"/>
          <w:szCs w:val="22"/>
        </w:rPr>
      </w:pPr>
    </w:p>
    <w:p w:rsidR="00B5160A" w:rsidRPr="007378B0" w:rsidRDefault="00160CB7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3</w:t>
      </w:r>
    </w:p>
    <w:p w:rsidR="00B5160A" w:rsidRPr="007378B0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 protokołu</w:t>
      </w:r>
      <w:r w:rsidR="00545296" w:rsidRPr="007378B0">
        <w:rPr>
          <w:rFonts w:ascii="Times New Roman" w:eastAsia="Times New Roman" w:hAnsi="Times New Roman" w:cs="Times New Roman"/>
        </w:rPr>
        <w:t xml:space="preserve"> </w:t>
      </w:r>
      <w:r w:rsidRPr="007378B0">
        <w:rPr>
          <w:rFonts w:ascii="Times New Roman" w:eastAsia="Times New Roman" w:hAnsi="Times New Roman" w:cs="Times New Roman"/>
        </w:rPr>
        <w:t>z posiedzenia</w:t>
      </w:r>
      <w:r w:rsidR="00DB236F">
        <w:rPr>
          <w:rFonts w:ascii="Times New Roman" w:eastAsia="Times New Roman" w:hAnsi="Times New Roman" w:cs="Times New Roman"/>
        </w:rPr>
        <w:t xml:space="preserve"> odbytego w dniu 20 grudnia</w:t>
      </w:r>
      <w:r w:rsidR="00CE5E58" w:rsidRPr="007378B0">
        <w:rPr>
          <w:rFonts w:ascii="Times New Roman" w:eastAsia="Times New Roman" w:hAnsi="Times New Roman" w:cs="Times New Roman"/>
        </w:rPr>
        <w:t xml:space="preserve"> 2021</w:t>
      </w:r>
      <w:r w:rsidR="0002522E" w:rsidRPr="007378B0">
        <w:rPr>
          <w:rFonts w:ascii="Times New Roman" w:eastAsia="Times New Roman" w:hAnsi="Times New Roman" w:cs="Times New Roman"/>
        </w:rPr>
        <w:t xml:space="preserve"> r.</w:t>
      </w:r>
      <w:r w:rsidR="00545296" w:rsidRPr="007378B0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7378B0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7378B0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ad. 4</w:t>
      </w:r>
    </w:p>
    <w:p w:rsidR="00C73320" w:rsidRDefault="00A85369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tym, że Likwidator SP ZOZ Gminnej Przychodni nie przekazał sprawozdania z likwidacji, Komisja nie miała możliwości zapoznania się z nim.</w:t>
      </w:r>
    </w:p>
    <w:p w:rsidR="00A85369" w:rsidRDefault="00A85369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ad. 5 </w:t>
      </w:r>
    </w:p>
    <w:p w:rsidR="00A85369" w:rsidRDefault="00A85369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GOPS w Sadkach Mariusz Czyż dokonał omówienia projektu </w:t>
      </w:r>
      <w:r w:rsidRPr="00423ABF">
        <w:rPr>
          <w:sz w:val="22"/>
          <w:szCs w:val="22"/>
        </w:rPr>
        <w:t>Strategii rozwiązywania problemów społecznyc</w:t>
      </w:r>
      <w:r>
        <w:rPr>
          <w:sz w:val="22"/>
          <w:szCs w:val="22"/>
        </w:rPr>
        <w:t xml:space="preserve">h gminy Sadki na lata 2022-2032 oraz projektu uchwały w sprawie przyjęcia Strategii. </w:t>
      </w:r>
    </w:p>
    <w:p w:rsidR="00A85369" w:rsidRDefault="00A85369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A85369" w:rsidRDefault="00A85369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</w:t>
      </w:r>
      <w:r w:rsidRPr="00423ABF">
        <w:rPr>
          <w:sz w:val="22"/>
          <w:szCs w:val="22"/>
        </w:rPr>
        <w:t xml:space="preserve"> </w:t>
      </w:r>
      <w:r>
        <w:rPr>
          <w:sz w:val="22"/>
          <w:szCs w:val="22"/>
        </w:rPr>
        <w:t>wskazał na błąd na str. 6 dot. zapisu tytułu jednej z ustaw oraz na str. 13 dot. zapisów danych procentowych pod tabelką.</w:t>
      </w:r>
    </w:p>
    <w:p w:rsidR="00A85369" w:rsidRDefault="00A85369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A85369" w:rsidRDefault="00A85369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GOPS Mariusz Czyż powiedział, że zostanie to </w:t>
      </w:r>
      <w:r w:rsidR="00947DB3">
        <w:rPr>
          <w:sz w:val="22"/>
          <w:szCs w:val="22"/>
        </w:rPr>
        <w:t>poprawione.</w:t>
      </w:r>
    </w:p>
    <w:p w:rsidR="00947DB3" w:rsidRDefault="00947DB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947DB3" w:rsidRDefault="00947DB3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Innych uwag nie zgłoszono.</w:t>
      </w:r>
    </w:p>
    <w:p w:rsidR="00947DB3" w:rsidRDefault="00947DB3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zaopiniowała projekt pozytywnie.</w:t>
      </w:r>
    </w:p>
    <w:p w:rsidR="00C73320" w:rsidRDefault="00C73320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7378B0" w:rsidRDefault="00F050FA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6</w:t>
      </w:r>
    </w:p>
    <w:p w:rsidR="001B186C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Sprawy różne.</w:t>
      </w:r>
    </w:p>
    <w:p w:rsidR="00573111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947DB3" w:rsidRDefault="00947DB3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zgłoszono.</w:t>
      </w:r>
    </w:p>
    <w:p w:rsidR="00947DB3" w:rsidRDefault="00947DB3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947DB3" w:rsidRDefault="00947DB3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poinformował, że od najbliższej sesji zostanie uruchomiony system e-sesja.</w:t>
      </w:r>
    </w:p>
    <w:p w:rsidR="00C73320" w:rsidRPr="007378B0" w:rsidRDefault="00C73320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7378B0" w:rsidRDefault="00F050F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7</w:t>
      </w:r>
    </w:p>
    <w:p w:rsidR="00B5160A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lastRenderedPageBreak/>
        <w:t>W związku z wyczerpaniem tematyki posiedzenie zakończono.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Protokołowała:</w:t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="001A2802" w:rsidRPr="007378B0">
        <w:rPr>
          <w:rFonts w:ascii="Times New Roman" w:eastAsia="Times New Roman" w:hAnsi="Times New Roman" w:cs="Times New Roman"/>
        </w:rPr>
        <w:t>Przewodnicząca</w:t>
      </w:r>
      <w:r w:rsidR="00160CB7" w:rsidRPr="007378B0">
        <w:rPr>
          <w:rFonts w:ascii="Times New Roman" w:eastAsia="Times New Roman" w:hAnsi="Times New Roman" w:cs="Times New Roman"/>
        </w:rPr>
        <w:t xml:space="preserve"> Komisji</w:t>
      </w:r>
    </w:p>
    <w:p w:rsidR="00B5160A" w:rsidRPr="007378B0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Dorota Maćkowiak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  <w:t xml:space="preserve">      Mariola Białczyk</w:t>
      </w:r>
    </w:p>
    <w:p w:rsidR="006F63D1" w:rsidRPr="007378B0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7378B0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C9673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507F9A">
          <w:rPr>
            <w:noProof/>
          </w:rPr>
          <w:t>1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4C4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5FB7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C16A9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50FE7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A7196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12AA4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0"/>
  </w:num>
  <w:num w:numId="4">
    <w:abstractNumId w:val="1"/>
  </w:num>
  <w:num w:numId="5">
    <w:abstractNumId w:val="20"/>
  </w:num>
  <w:num w:numId="6">
    <w:abstractNumId w:val="39"/>
  </w:num>
  <w:num w:numId="7">
    <w:abstractNumId w:val="43"/>
  </w:num>
  <w:num w:numId="8">
    <w:abstractNumId w:val="44"/>
  </w:num>
  <w:num w:numId="9">
    <w:abstractNumId w:val="13"/>
  </w:num>
  <w:num w:numId="10">
    <w:abstractNumId w:val="37"/>
  </w:num>
  <w:num w:numId="11">
    <w:abstractNumId w:val="40"/>
  </w:num>
  <w:num w:numId="12">
    <w:abstractNumId w:val="3"/>
  </w:num>
  <w:num w:numId="13">
    <w:abstractNumId w:val="25"/>
  </w:num>
  <w:num w:numId="14">
    <w:abstractNumId w:val="28"/>
  </w:num>
  <w:num w:numId="15">
    <w:abstractNumId w:val="41"/>
  </w:num>
  <w:num w:numId="16">
    <w:abstractNumId w:val="45"/>
  </w:num>
  <w:num w:numId="17">
    <w:abstractNumId w:val="24"/>
  </w:num>
  <w:num w:numId="18">
    <w:abstractNumId w:val="12"/>
  </w:num>
  <w:num w:numId="19">
    <w:abstractNumId w:val="5"/>
  </w:num>
  <w:num w:numId="20">
    <w:abstractNumId w:val="30"/>
  </w:num>
  <w:num w:numId="21">
    <w:abstractNumId w:val="1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46"/>
  </w:num>
  <w:num w:numId="25">
    <w:abstractNumId w:val="36"/>
  </w:num>
  <w:num w:numId="26">
    <w:abstractNumId w:val="18"/>
  </w:num>
  <w:num w:numId="27">
    <w:abstractNumId w:val="2"/>
  </w:num>
  <w:num w:numId="28">
    <w:abstractNumId w:val="33"/>
  </w:num>
  <w:num w:numId="29">
    <w:abstractNumId w:val="6"/>
  </w:num>
  <w:num w:numId="30">
    <w:abstractNumId w:val="15"/>
  </w:num>
  <w:num w:numId="31">
    <w:abstractNumId w:val="14"/>
  </w:num>
  <w:num w:numId="32">
    <w:abstractNumId w:val="27"/>
  </w:num>
  <w:num w:numId="33">
    <w:abstractNumId w:val="31"/>
  </w:num>
  <w:num w:numId="34">
    <w:abstractNumId w:val="17"/>
  </w:num>
  <w:num w:numId="35">
    <w:abstractNumId w:val="1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4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2"/>
  </w:num>
  <w:num w:numId="42">
    <w:abstractNumId w:val="11"/>
  </w:num>
  <w:num w:numId="43">
    <w:abstractNumId w:val="34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8"/>
  </w:num>
  <w:num w:numId="47">
    <w:abstractNumId w:val="29"/>
  </w:num>
  <w:num w:numId="48">
    <w:abstractNumId w:val="3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3AA1"/>
    <w:rsid w:val="003476CA"/>
    <w:rsid w:val="0036686C"/>
    <w:rsid w:val="003816DB"/>
    <w:rsid w:val="00382B56"/>
    <w:rsid w:val="00383EAF"/>
    <w:rsid w:val="00396834"/>
    <w:rsid w:val="003B065E"/>
    <w:rsid w:val="003B72DA"/>
    <w:rsid w:val="003C33B7"/>
    <w:rsid w:val="003C5C57"/>
    <w:rsid w:val="003D3438"/>
    <w:rsid w:val="00417834"/>
    <w:rsid w:val="00421943"/>
    <w:rsid w:val="0044241A"/>
    <w:rsid w:val="00456C07"/>
    <w:rsid w:val="00477C38"/>
    <w:rsid w:val="004B1E76"/>
    <w:rsid w:val="004B2B26"/>
    <w:rsid w:val="004F53E3"/>
    <w:rsid w:val="005042E8"/>
    <w:rsid w:val="00507F9A"/>
    <w:rsid w:val="005155ED"/>
    <w:rsid w:val="00545296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6B97"/>
    <w:rsid w:val="009248DA"/>
    <w:rsid w:val="00925346"/>
    <w:rsid w:val="009329DC"/>
    <w:rsid w:val="009331D4"/>
    <w:rsid w:val="0093454E"/>
    <w:rsid w:val="0094214E"/>
    <w:rsid w:val="00947DB3"/>
    <w:rsid w:val="009513C9"/>
    <w:rsid w:val="00953E9D"/>
    <w:rsid w:val="009752E7"/>
    <w:rsid w:val="009838A8"/>
    <w:rsid w:val="00983EE1"/>
    <w:rsid w:val="009A0D56"/>
    <w:rsid w:val="009B3571"/>
    <w:rsid w:val="009B4256"/>
    <w:rsid w:val="009D77C1"/>
    <w:rsid w:val="009E01F4"/>
    <w:rsid w:val="009F39F3"/>
    <w:rsid w:val="00A002BF"/>
    <w:rsid w:val="00A03C4F"/>
    <w:rsid w:val="00A52EB3"/>
    <w:rsid w:val="00A70A74"/>
    <w:rsid w:val="00A74DB0"/>
    <w:rsid w:val="00A85369"/>
    <w:rsid w:val="00AA04F6"/>
    <w:rsid w:val="00AA4372"/>
    <w:rsid w:val="00AA725C"/>
    <w:rsid w:val="00AB209B"/>
    <w:rsid w:val="00AB335F"/>
    <w:rsid w:val="00AC0DA0"/>
    <w:rsid w:val="00AC558D"/>
    <w:rsid w:val="00AC751B"/>
    <w:rsid w:val="00AD3D50"/>
    <w:rsid w:val="00AD710D"/>
    <w:rsid w:val="00AF13A2"/>
    <w:rsid w:val="00B036C4"/>
    <w:rsid w:val="00B03BF0"/>
    <w:rsid w:val="00B04533"/>
    <w:rsid w:val="00B507A8"/>
    <w:rsid w:val="00B5160A"/>
    <w:rsid w:val="00B65FF2"/>
    <w:rsid w:val="00B839AF"/>
    <w:rsid w:val="00BC24E4"/>
    <w:rsid w:val="00BC40DF"/>
    <w:rsid w:val="00BD249E"/>
    <w:rsid w:val="00BD2AE1"/>
    <w:rsid w:val="00C03745"/>
    <w:rsid w:val="00C30154"/>
    <w:rsid w:val="00C437BB"/>
    <w:rsid w:val="00C43AEA"/>
    <w:rsid w:val="00C4406F"/>
    <w:rsid w:val="00C60CA1"/>
    <w:rsid w:val="00C66E52"/>
    <w:rsid w:val="00C67DC1"/>
    <w:rsid w:val="00C73320"/>
    <w:rsid w:val="00C810B9"/>
    <w:rsid w:val="00C9673D"/>
    <w:rsid w:val="00CA0370"/>
    <w:rsid w:val="00CA05F3"/>
    <w:rsid w:val="00CA3369"/>
    <w:rsid w:val="00CD23FF"/>
    <w:rsid w:val="00CE5E58"/>
    <w:rsid w:val="00CF7BB7"/>
    <w:rsid w:val="00D06D07"/>
    <w:rsid w:val="00D1440C"/>
    <w:rsid w:val="00D43201"/>
    <w:rsid w:val="00D50420"/>
    <w:rsid w:val="00D6000A"/>
    <w:rsid w:val="00D645AA"/>
    <w:rsid w:val="00D7783A"/>
    <w:rsid w:val="00D91DEA"/>
    <w:rsid w:val="00D941CE"/>
    <w:rsid w:val="00DB236F"/>
    <w:rsid w:val="00DC56CF"/>
    <w:rsid w:val="00DC5820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D3A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0509-B119-424D-BA41-A808DFC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528E-6CCB-4884-A958-13BAB3C5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196</cp:revision>
  <cp:lastPrinted>2021-09-16T08:14:00Z</cp:lastPrinted>
  <dcterms:created xsi:type="dcterms:W3CDTF">2019-10-28T07:00:00Z</dcterms:created>
  <dcterms:modified xsi:type="dcterms:W3CDTF">2022-02-15T13:40:00Z</dcterms:modified>
</cp:coreProperties>
</file>