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67B" w:rsidRDefault="00BF6209">
      <w:pPr>
        <w:pStyle w:val="Teksttreci30"/>
        <w:shd w:val="clear" w:color="auto" w:fill="auto"/>
        <w:ind w:left="20"/>
      </w:pPr>
      <w:bookmarkStart w:id="0" w:name="_GoBack"/>
      <w:bookmarkEnd w:id="0"/>
      <w:r>
        <w:t>ZARZĄDZENIE NR 3.2022</w:t>
      </w:r>
      <w:r>
        <w:br/>
        <w:t>WÓJTA GMINY SADKI</w:t>
      </w:r>
      <w:r>
        <w:br/>
        <w:t>z dnia 11 stycznia 2022 r.</w:t>
      </w:r>
    </w:p>
    <w:p w:rsidR="0067267B" w:rsidRDefault="00BF6209">
      <w:pPr>
        <w:pStyle w:val="Teksttreci30"/>
        <w:shd w:val="clear" w:color="auto" w:fill="auto"/>
        <w:spacing w:after="0"/>
        <w:ind w:left="20"/>
      </w:pPr>
      <w:r>
        <w:t>w sprawie udzielenia upoważnienia Kierownika Gminnego Ośrodka Pomocy Społecznej w Sadkach do</w:t>
      </w:r>
      <w:r>
        <w:br/>
        <w:t>prowadzenia postępowań w sprawie dodatku osłonowego, a także do wydawania w tym sprawach</w:t>
      </w:r>
      <w:r>
        <w:br/>
      </w:r>
      <w:r>
        <w:t>rozstrzygnięć, w tym decyzji, oraz przekazywania informacji o której mowa w art. 12 ustawy z dnia</w:t>
      </w:r>
    </w:p>
    <w:p w:rsidR="0067267B" w:rsidRDefault="00BF6209">
      <w:pPr>
        <w:pStyle w:val="Teksttreci30"/>
        <w:shd w:val="clear" w:color="auto" w:fill="auto"/>
        <w:ind w:left="20"/>
      </w:pPr>
      <w:r>
        <w:t>17 grudnia 2021 o dodatku osłonowym.</w:t>
      </w:r>
    </w:p>
    <w:p w:rsidR="0067267B" w:rsidRDefault="00BF6209">
      <w:pPr>
        <w:pStyle w:val="Teksttreci20"/>
        <w:shd w:val="clear" w:color="auto" w:fill="auto"/>
        <w:spacing w:before="0" w:after="283"/>
        <w:ind w:firstLine="700"/>
      </w:pPr>
      <w:r>
        <w:t>Na podstawie art. 30 ust. 1 ustawy o samorządzie gminnym z 8 marca 1990 r. (Dz. U. z 2021 r. poz.1372 z późn. zm.) w zwią</w:t>
      </w:r>
      <w:r>
        <w:t>zku z art. 2 ust. 14 ustawy z 17 grudnia 2021 o dodatku osłonowym (Dz. U. z 2022 r. poz.l ) oraz art. 411 ust. lOr ustawy z dnia 27 kwietnia 2001 r. Prawo ochrony środowiska (Dz. U. z 2021 r. poz.l973 z późn. zm.) zarządzam co następuje:</w:t>
      </w:r>
    </w:p>
    <w:p w:rsidR="0067267B" w:rsidRDefault="00BF6209">
      <w:pPr>
        <w:pStyle w:val="Teksttreci20"/>
        <w:shd w:val="clear" w:color="auto" w:fill="auto"/>
        <w:spacing w:before="0" w:after="277" w:line="280" w:lineRule="exact"/>
      </w:pPr>
      <w:r>
        <w:t>§ 1. Upoważniam Pa</w:t>
      </w:r>
      <w:r>
        <w:t>na Mariusza Czyża - Kierownika Gminnego Ośrodka Pomocy Społecznej w Sadkach do prowadzenia postępowań w sprawie dodatku osłonowego, a także wydawania w tych sprawach rozstrzygnięć, w tym decyzji, oraz przekazywania informacji, o których mowa w art. 12 usta</w:t>
      </w:r>
      <w:r>
        <w:t>wy z dnia 17 grudnia 2021 o dodatku osłonowym</w:t>
      </w:r>
    </w:p>
    <w:p w:rsidR="0067267B" w:rsidRDefault="00BF6209">
      <w:pPr>
        <w:pStyle w:val="Teksttreci20"/>
        <w:shd w:val="clear" w:color="auto" w:fill="auto"/>
        <w:spacing w:before="0" w:after="321"/>
      </w:pPr>
      <w:r>
        <w:t>§ 2. Upoważnienie udzielone zostają na czas nieokreślony. Upoważnienie nie może być przenoszone na inną osobę. Wygasa ono z chwila cofnięcia upoważnienia albo ustania stosunku pracy.</w:t>
      </w:r>
    </w:p>
    <w:p w:rsidR="0067267B" w:rsidRDefault="00BF6209">
      <w:pPr>
        <w:pStyle w:val="Teksttreci20"/>
        <w:shd w:val="clear" w:color="auto" w:fill="auto"/>
        <w:spacing w:before="0" w:after="0" w:line="232" w:lineRule="exact"/>
      </w:pPr>
      <w:r>
        <w:t xml:space="preserve">§ 3. Zarządzenie wchodzi w </w:t>
      </w:r>
      <w:r>
        <w:t>życie z dniem podpisania.</w:t>
      </w:r>
    </w:p>
    <w:p w:rsidR="0067267B" w:rsidRDefault="005B4519">
      <w:pPr>
        <w:framePr w:h="1985" w:hSpace="1601" w:wrap="notBeside" w:vAnchor="text" w:hAnchor="text" w:x="3741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590800" cy="1257300"/>
            <wp:effectExtent l="0" t="0" r="0" b="0"/>
            <wp:docPr id="2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67B" w:rsidRDefault="0067267B">
      <w:pPr>
        <w:rPr>
          <w:sz w:val="2"/>
          <w:szCs w:val="2"/>
        </w:rPr>
      </w:pPr>
    </w:p>
    <w:p w:rsidR="0067267B" w:rsidRDefault="0067267B">
      <w:pPr>
        <w:rPr>
          <w:sz w:val="2"/>
          <w:szCs w:val="2"/>
        </w:rPr>
      </w:pPr>
    </w:p>
    <w:sectPr w:rsidR="0067267B">
      <w:footerReference w:type="default" r:id="rId7"/>
      <w:pgSz w:w="11900" w:h="16840"/>
      <w:pgMar w:top="1585" w:right="1147" w:bottom="1585" w:left="13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209" w:rsidRDefault="00BF6209">
      <w:r>
        <w:separator/>
      </w:r>
    </w:p>
  </w:endnote>
  <w:endnote w:type="continuationSeparator" w:id="0">
    <w:p w:rsidR="00BF6209" w:rsidRDefault="00BF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67B" w:rsidRDefault="005B451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7355840</wp:posOffset>
              </wp:positionH>
              <wp:positionV relativeFrom="page">
                <wp:posOffset>10393680</wp:posOffset>
              </wp:positionV>
              <wp:extent cx="14605" cy="77470"/>
              <wp:effectExtent l="2540" t="1905" r="63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" cy="7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67B" w:rsidRDefault="00BF6209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9.2pt;margin-top:818.4pt;width:1.15pt;height: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" filled="f" stroked="f">
              <v:textbox style="mso-fit-shape-to-text:t" inset="0,0,0,0">
                <w:txbxContent>
                  <w:p w:rsidR="0067267B" w:rsidRDefault="00BF6209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209" w:rsidRDefault="00BF6209"/>
  </w:footnote>
  <w:footnote w:type="continuationSeparator" w:id="0">
    <w:p w:rsidR="00BF6209" w:rsidRDefault="00BF62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7B"/>
    <w:rsid w:val="005B4519"/>
    <w:rsid w:val="0067267B"/>
    <w:rsid w:val="00B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53059D-0999-4222-AB20-B7F0A46F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80" w:line="283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122" w:lineRule="exact"/>
    </w:pPr>
    <w:rPr>
      <w:rFonts w:ascii="Calibri" w:eastAsia="Calibri" w:hAnsi="Calibri" w:cs="Calibri"/>
      <w:sz w:val="10"/>
      <w:szCs w:val="1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80" w:after="280" w:line="283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2022-01-18T12:56:00Z</dcterms:created>
  <dcterms:modified xsi:type="dcterms:W3CDTF">2022-01-18T12:56:00Z</dcterms:modified>
</cp:coreProperties>
</file>