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3C6" w:rsidRDefault="00793613">
      <w:pPr>
        <w:pStyle w:val="Teksttreci30"/>
        <w:shd w:val="clear" w:color="auto" w:fill="auto"/>
        <w:spacing w:after="630"/>
        <w:ind w:left="100"/>
      </w:pPr>
      <w:r>
        <w:t>ZARZĄDZENIE Nr 55.2021</w:t>
      </w:r>
      <w:r>
        <w:br/>
        <w:t>WÓJTA GMINY SADKI</w:t>
      </w:r>
      <w:r>
        <w:br/>
        <w:t>z dnia 10 listopada 2021r.</w:t>
      </w:r>
    </w:p>
    <w:p w:rsidR="000173C6" w:rsidRDefault="00793613">
      <w:pPr>
        <w:pStyle w:val="Teksttreci30"/>
        <w:shd w:val="clear" w:color="auto" w:fill="auto"/>
        <w:spacing w:after="120" w:line="244" w:lineRule="exact"/>
        <w:ind w:left="100"/>
      </w:pPr>
      <w:r>
        <w:t>w sprawie powołania komisji egzaminacyjnej dla nauczyciela ubiegającego się o awans</w:t>
      </w:r>
    </w:p>
    <w:p w:rsidR="000173C6" w:rsidRDefault="00793613">
      <w:pPr>
        <w:pStyle w:val="Teksttreci30"/>
        <w:shd w:val="clear" w:color="auto" w:fill="auto"/>
        <w:spacing w:after="520" w:line="244" w:lineRule="exact"/>
        <w:ind w:left="100"/>
      </w:pPr>
      <w:r>
        <w:t>na stopień nauczyciela mianowanego</w:t>
      </w:r>
    </w:p>
    <w:p w:rsidR="000173C6" w:rsidRDefault="00793613">
      <w:pPr>
        <w:pStyle w:val="Teksttreci20"/>
        <w:shd w:val="clear" w:color="auto" w:fill="auto"/>
        <w:spacing w:before="0" w:after="273"/>
        <w:ind w:firstLine="220"/>
      </w:pPr>
      <w:r>
        <w:t xml:space="preserve">Na podstawie art. 9g ust. 2 w związku z art. 91 d pkt. 2 ustawy z </w:t>
      </w:r>
      <w:r>
        <w:t>dnia 26 stycznia 1982 r. Karta Nauczyciela (Dz.U. 2021 poz. 1762) oraz zgodnie z § 10 Rozporządzeniem Ministra Edukacji Narodowej z dnia 26 lipca 2018 r. w sprawie uzyskiwania stopni awansu zawodowego przez nauczycieli (Dz.U. 2020 poz. 2200.) zarządzam, co</w:t>
      </w:r>
      <w:r>
        <w:t xml:space="preserve"> następuje:</w:t>
      </w:r>
    </w:p>
    <w:p w:rsidR="000173C6" w:rsidRDefault="00793613">
      <w:pPr>
        <w:pStyle w:val="Teksttreci20"/>
        <w:shd w:val="clear" w:color="auto" w:fill="auto"/>
        <w:spacing w:before="0" w:after="0" w:line="378" w:lineRule="exact"/>
        <w:ind w:firstLine="220"/>
      </w:pPr>
      <w:r>
        <w:t>§ 1. Powołuję dla Pana Krzysztofa Kozimora - nauczyciela Szkoły Podstawowej im. mjra H. Sucharskiego w Sadkach, ubiegającego się o awans zawodowy na stopień nauczyciela mianowanego, Komisję Egzaminacyjną w składzie:</w:t>
      </w:r>
    </w:p>
    <w:p w:rsidR="000173C6" w:rsidRDefault="00793613">
      <w:pPr>
        <w:pStyle w:val="Teksttreci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 w:line="378" w:lineRule="exact"/>
        <w:ind w:left="480"/>
        <w:jc w:val="left"/>
      </w:pPr>
      <w:r>
        <w:t>Joanna Nowicka - przewodnicz</w:t>
      </w:r>
      <w:r>
        <w:t>ący komisji (przedstawiciel organu prowadzącego szkołę),</w:t>
      </w:r>
    </w:p>
    <w:p w:rsidR="000173C6" w:rsidRDefault="00793613">
      <w:pPr>
        <w:pStyle w:val="Teksttreci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 w:line="378" w:lineRule="exact"/>
        <w:ind w:left="480"/>
        <w:jc w:val="left"/>
      </w:pPr>
      <w:r>
        <w:t>Anna Koziołkiewicz - członek komisji (przedstawiciel organu sprawującego nadzór pedagogiczny),</w:t>
      </w:r>
    </w:p>
    <w:p w:rsidR="000173C6" w:rsidRDefault="00793613">
      <w:pPr>
        <w:pStyle w:val="Teksttreci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0" w:line="378" w:lineRule="exact"/>
        <w:ind w:left="480"/>
        <w:jc w:val="left"/>
      </w:pPr>
      <w:r>
        <w:t>Lidia Serwińska - członek komisji (dyrektor Szkoły Podstawowej im. mjra H. Sucharskiego</w:t>
      </w:r>
    </w:p>
    <w:p w:rsidR="000173C6" w:rsidRDefault="00793613">
      <w:pPr>
        <w:pStyle w:val="Teksttreci20"/>
        <w:shd w:val="clear" w:color="auto" w:fill="auto"/>
        <w:spacing w:before="0" w:after="120"/>
        <w:ind w:left="860"/>
        <w:jc w:val="left"/>
      </w:pPr>
      <w:r>
        <w:t>w Sadkach),</w:t>
      </w:r>
    </w:p>
    <w:p w:rsidR="000173C6" w:rsidRDefault="00793613">
      <w:pPr>
        <w:pStyle w:val="Teksttreci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120"/>
        <w:ind w:left="480"/>
        <w:jc w:val="left"/>
      </w:pPr>
      <w:r>
        <w:t>Halina Filipiak - członek komisji (ekspert z listy ustalonej przez Ministra Edukacji Narodowej),</w:t>
      </w:r>
    </w:p>
    <w:p w:rsidR="000173C6" w:rsidRDefault="00793613">
      <w:pPr>
        <w:pStyle w:val="Teksttreci20"/>
        <w:numPr>
          <w:ilvl w:val="0"/>
          <w:numId w:val="1"/>
        </w:numPr>
        <w:shd w:val="clear" w:color="auto" w:fill="auto"/>
        <w:tabs>
          <w:tab w:val="left" w:pos="831"/>
        </w:tabs>
        <w:spacing w:before="0" w:after="520"/>
        <w:ind w:left="480"/>
        <w:jc w:val="left"/>
      </w:pPr>
      <w:r>
        <w:t>Teresa Kordas - członek komisji (ekspert z listy ustalonej przez Ministra Edukacji Narodowej).</w:t>
      </w:r>
    </w:p>
    <w:p w:rsidR="000173C6" w:rsidRDefault="00793613">
      <w:pPr>
        <w:pStyle w:val="Teksttreci20"/>
        <w:shd w:val="clear" w:color="auto" w:fill="auto"/>
        <w:spacing w:before="0" w:after="407"/>
        <w:ind w:firstLine="220"/>
      </w:pPr>
      <w:r>
        <w:t>§ 2. Komisja Egzaminacyjna powołana jest na czas postępowania eg</w:t>
      </w:r>
      <w:r>
        <w:t>zaminacyjnego.</w:t>
      </w:r>
    </w:p>
    <w:p w:rsidR="000173C6" w:rsidRDefault="00793613">
      <w:pPr>
        <w:pStyle w:val="Teksttreci20"/>
        <w:shd w:val="clear" w:color="auto" w:fill="auto"/>
        <w:spacing w:before="0" w:after="383" w:line="385" w:lineRule="exact"/>
        <w:ind w:firstLine="220"/>
      </w:pPr>
      <w:r>
        <w:rPr>
          <w:rStyle w:val="Teksttreci2Pogrubienie"/>
        </w:rPr>
        <w:t xml:space="preserve">§ 3 </w:t>
      </w:r>
      <w:r>
        <w:t>. Obsługę biurową i organizacyjno - techniczną komisji egzaminacyjnej zapewnia Gminny Zespół Obsługi Oświaty w Sadkach.</w:t>
      </w:r>
    </w:p>
    <w:p w:rsidR="000173C6" w:rsidRDefault="00793613">
      <w:pPr>
        <w:pStyle w:val="Teksttreci20"/>
        <w:shd w:val="clear" w:color="auto" w:fill="auto"/>
        <w:spacing w:before="0" w:after="490" w:line="382" w:lineRule="exact"/>
        <w:ind w:firstLine="320"/>
      </w:pPr>
      <w:r>
        <w:rPr>
          <w:rStyle w:val="Teksttreci2Pogrubienie"/>
        </w:rPr>
        <w:t xml:space="preserve">§ 4. </w:t>
      </w:r>
      <w:r>
        <w:t>Za pracę w Komisji Egzaminacyjnej ekspert, o którym mowa w § 1 otrzyma wynagrodzenie ryczałtowe w wysokości 250,</w:t>
      </w:r>
      <w:r>
        <w:t>00 zł brutto (dwieście pięćdziesiąt złotych 00/100).</w:t>
      </w:r>
    </w:p>
    <w:p w:rsidR="000173C6" w:rsidRDefault="00793613">
      <w:pPr>
        <w:pStyle w:val="Teksttreci20"/>
        <w:shd w:val="clear" w:color="auto" w:fill="auto"/>
        <w:spacing w:before="0" w:after="520"/>
        <w:ind w:left="100"/>
        <w:jc w:val="center"/>
      </w:pPr>
      <w:r>
        <w:t>§ 5. Wykonanie zarządzenia powierzam Kierownikowi Gminnego Zespołu Obsługi Oświaty w Sadkach.</w:t>
      </w:r>
    </w:p>
    <w:p w:rsidR="000173C6" w:rsidRDefault="001239A1">
      <w:pPr>
        <w:pStyle w:val="Teksttreci20"/>
        <w:shd w:val="clear" w:color="auto" w:fill="auto"/>
        <w:spacing w:before="0" w:after="0"/>
        <w:ind w:firstLine="320"/>
      </w:pPr>
      <w:r>
        <w:rPr>
          <w:noProof/>
          <w:lang w:bidi="ar-SA"/>
        </w:rPr>
        <w:drawing>
          <wp:anchor distT="0" distB="254000" distL="63500" distR="63500" simplePos="0" relativeHeight="251657728" behindDoc="1" locked="0" layoutInCell="1" allowOverlap="1">
            <wp:simplePos x="0" y="0"/>
            <wp:positionH relativeFrom="margin">
              <wp:posOffset>3277870</wp:posOffset>
            </wp:positionH>
            <wp:positionV relativeFrom="paragraph">
              <wp:posOffset>643890</wp:posOffset>
            </wp:positionV>
            <wp:extent cx="2265680" cy="1090295"/>
            <wp:effectExtent l="0" t="0" r="1270" b="0"/>
            <wp:wrapSquare wrapText="left"/>
            <wp:docPr id="2" name="Obraz 2" descr="C:\Users\SUPERV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ERV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680" cy="1090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3613">
        <w:t>§ 6. Zarządzenie wchodzi w życie z dniem podpisan</w:t>
      </w:r>
      <w:bookmarkStart w:id="0" w:name="_GoBack"/>
      <w:bookmarkEnd w:id="0"/>
    </w:p>
    <w:sectPr w:rsidR="000173C6">
      <w:pgSz w:w="11900" w:h="16840"/>
      <w:pgMar w:top="1544" w:right="943" w:bottom="685" w:left="9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613" w:rsidRDefault="00793613">
      <w:r>
        <w:separator/>
      </w:r>
    </w:p>
  </w:endnote>
  <w:endnote w:type="continuationSeparator" w:id="0">
    <w:p w:rsidR="00793613" w:rsidRDefault="0079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613" w:rsidRDefault="00793613"/>
  </w:footnote>
  <w:footnote w:type="continuationSeparator" w:id="0">
    <w:p w:rsidR="00793613" w:rsidRDefault="0079361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E2EEB"/>
    <w:multiLevelType w:val="multilevel"/>
    <w:tmpl w:val="509286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3C6"/>
    <w:rsid w:val="000173C6"/>
    <w:rsid w:val="001239A1"/>
    <w:rsid w:val="0079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49F92-DC3B-4F30-90EA-D22EE16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80" w:line="382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20" w:after="26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</dc:creator>
  <cp:lastModifiedBy>Informatyk</cp:lastModifiedBy>
  <cp:revision>1</cp:revision>
  <dcterms:created xsi:type="dcterms:W3CDTF">2021-11-16T06:34:00Z</dcterms:created>
  <dcterms:modified xsi:type="dcterms:W3CDTF">2021-11-16T06:34:00Z</dcterms:modified>
</cp:coreProperties>
</file>