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192BB1">
        <w:rPr>
          <w:sz w:val="22"/>
          <w:szCs w:val="22"/>
        </w:rPr>
        <w:t>19 października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192BB1">
        <w:rPr>
          <w:sz w:val="22"/>
          <w:szCs w:val="22"/>
        </w:rPr>
        <w:t>9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bookmarkStart w:id="0" w:name="_GoBack"/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822356">
        <w:rPr>
          <w:sz w:val="22"/>
          <w:szCs w:val="22"/>
        </w:rPr>
        <w:t xml:space="preserve"> </w:t>
      </w:r>
      <w:r w:rsidR="007C69B5">
        <w:rPr>
          <w:b/>
          <w:sz w:val="22"/>
          <w:szCs w:val="22"/>
        </w:rPr>
        <w:t>26</w:t>
      </w:r>
      <w:r w:rsidR="007155B3">
        <w:rPr>
          <w:b/>
          <w:sz w:val="22"/>
          <w:szCs w:val="22"/>
        </w:rPr>
        <w:t xml:space="preserve"> paź</w:t>
      </w:r>
      <w:r w:rsidR="00192BB1">
        <w:rPr>
          <w:b/>
          <w:sz w:val="22"/>
          <w:szCs w:val="22"/>
        </w:rPr>
        <w:t>dziernika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6E6416">
        <w:rPr>
          <w:b/>
          <w:sz w:val="22"/>
          <w:szCs w:val="22"/>
        </w:rPr>
        <w:t>8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192BB1" w:rsidRDefault="00C53B90" w:rsidP="00192BB1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7A6FE6" w:rsidRDefault="007A6FE6" w:rsidP="00192BB1">
      <w:pPr>
        <w:pStyle w:val="Bezodstpw"/>
        <w:ind w:left="360"/>
        <w:jc w:val="both"/>
        <w:rPr>
          <w:sz w:val="22"/>
          <w:szCs w:val="22"/>
        </w:rPr>
      </w:pPr>
    </w:p>
    <w:p w:rsidR="00202AC8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202AC8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202AC8" w:rsidRPr="004F36C1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202AC8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202AC8" w:rsidRPr="004F36C1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DD0F19">
        <w:rPr>
          <w:sz w:val="22"/>
          <w:szCs w:val="22"/>
        </w:rPr>
        <w:t xml:space="preserve">Omówienie projektu uchwały </w:t>
      </w:r>
      <w:r w:rsidRPr="00DD0F19">
        <w:rPr>
          <w:bCs/>
          <w:sz w:val="22"/>
          <w:szCs w:val="22"/>
        </w:rPr>
        <w:t>zmieniającej uchwałę w sprawie uchwalenia Wieloletniej Prognozy Finansowej Gminy Sadki na lata 2021–2026.</w:t>
      </w:r>
    </w:p>
    <w:p w:rsidR="00202AC8" w:rsidRPr="0064060A" w:rsidRDefault="00202AC8" w:rsidP="00202AC8">
      <w:pPr>
        <w:pStyle w:val="Bezodstpw"/>
        <w:numPr>
          <w:ilvl w:val="0"/>
          <w:numId w:val="37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Omówienie projektu </w:t>
      </w:r>
      <w:r w:rsidRPr="0064060A">
        <w:rPr>
          <w:color w:val="000000" w:themeColor="text1"/>
          <w:sz w:val="22"/>
          <w:szCs w:val="22"/>
        </w:rPr>
        <w:t xml:space="preserve">uchwały </w:t>
      </w:r>
      <w:r w:rsidRPr="0064060A">
        <w:rPr>
          <w:bCs/>
          <w:color w:val="000000" w:themeColor="text1"/>
          <w:sz w:val="22"/>
          <w:szCs w:val="22"/>
        </w:rPr>
        <w:t>w sprawie określenia rocznych stawek podatku od nieruchomości na 2022 rok.</w:t>
      </w:r>
    </w:p>
    <w:p w:rsidR="00202AC8" w:rsidRDefault="00202AC8" w:rsidP="00202AC8">
      <w:pPr>
        <w:pStyle w:val="Bezodstpw"/>
        <w:numPr>
          <w:ilvl w:val="0"/>
          <w:numId w:val="37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Omówienie projektu</w:t>
      </w:r>
      <w:r w:rsidRPr="0064060A">
        <w:rPr>
          <w:color w:val="000000" w:themeColor="text1"/>
          <w:sz w:val="22"/>
          <w:szCs w:val="22"/>
        </w:rPr>
        <w:t xml:space="preserve"> uchwały</w:t>
      </w:r>
      <w:r>
        <w:rPr>
          <w:color w:val="000000" w:themeColor="text1"/>
          <w:sz w:val="22"/>
          <w:szCs w:val="22"/>
        </w:rPr>
        <w:t xml:space="preserve"> w sprawie</w:t>
      </w:r>
      <w:r w:rsidRPr="0064060A">
        <w:rPr>
          <w:b/>
          <w:color w:val="000000" w:themeColor="text1"/>
          <w:sz w:val="22"/>
          <w:szCs w:val="22"/>
        </w:rPr>
        <w:t xml:space="preserve"> </w:t>
      </w:r>
      <w:r w:rsidRPr="0064060A">
        <w:rPr>
          <w:color w:val="000000" w:themeColor="text1"/>
          <w:sz w:val="22"/>
          <w:szCs w:val="22"/>
        </w:rPr>
        <w:t>określenia wysokości stawek podatku od środków transportowych</w:t>
      </w:r>
      <w:r>
        <w:rPr>
          <w:color w:val="000000" w:themeColor="text1"/>
          <w:sz w:val="22"/>
          <w:szCs w:val="22"/>
        </w:rPr>
        <w:t>.</w:t>
      </w:r>
    </w:p>
    <w:p w:rsidR="00202AC8" w:rsidRPr="00745865" w:rsidRDefault="00202AC8" w:rsidP="00202AC8">
      <w:pPr>
        <w:pStyle w:val="Bezodstpw"/>
        <w:numPr>
          <w:ilvl w:val="0"/>
          <w:numId w:val="37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745865">
        <w:rPr>
          <w:sz w:val="22"/>
          <w:szCs w:val="22"/>
        </w:rPr>
        <w:t xml:space="preserve">Omówienie projektu uchwały w sprawie </w:t>
      </w:r>
      <w:r w:rsidRPr="00745865">
        <w:rPr>
          <w:bCs/>
          <w:sz w:val="22"/>
          <w:szCs w:val="22"/>
        </w:rPr>
        <w:t xml:space="preserve">przyjęcia projektu regulaminu dostarczania wody </w:t>
      </w:r>
      <w:r w:rsidRPr="00745865">
        <w:rPr>
          <w:bCs/>
          <w:sz w:val="22"/>
          <w:szCs w:val="22"/>
        </w:rPr>
        <w:br/>
        <w:t xml:space="preserve">i odprowadzania ścieków na terenie Gminy Sadki i przekazania go do zaopiniowania organowi regulacyjnemu. </w:t>
      </w:r>
    </w:p>
    <w:p w:rsidR="00202AC8" w:rsidRPr="00745865" w:rsidRDefault="00202AC8" w:rsidP="00202AC8">
      <w:pPr>
        <w:pStyle w:val="Bezodstpw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745865">
        <w:rPr>
          <w:sz w:val="22"/>
          <w:szCs w:val="22"/>
        </w:rPr>
        <w:t>Zabezpieczenie ogrzewania w świetlicach wiejskich.</w:t>
      </w:r>
    </w:p>
    <w:p w:rsidR="00202AC8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202AC8" w:rsidRPr="002C36E8" w:rsidRDefault="00202AC8" w:rsidP="00202AC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202AC8" w:rsidRDefault="00202AC8" w:rsidP="00202AC8">
      <w:pPr>
        <w:pStyle w:val="Bezodstpw"/>
        <w:ind w:left="720"/>
        <w:jc w:val="both"/>
        <w:rPr>
          <w:sz w:val="22"/>
          <w:szCs w:val="22"/>
        </w:rPr>
      </w:pPr>
    </w:p>
    <w:bookmarkEnd w:id="0"/>
    <w:p w:rsidR="006E6416" w:rsidRDefault="006E6416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67A5B"/>
    <w:rsid w:val="00685286"/>
    <w:rsid w:val="006B4B13"/>
    <w:rsid w:val="006E6416"/>
    <w:rsid w:val="00701DBB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127</cp:revision>
  <cp:lastPrinted>2021-10-18T12:14:00Z</cp:lastPrinted>
  <dcterms:created xsi:type="dcterms:W3CDTF">2018-12-06T07:21:00Z</dcterms:created>
  <dcterms:modified xsi:type="dcterms:W3CDTF">2021-10-18T12:14:00Z</dcterms:modified>
</cp:coreProperties>
</file>