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4A" w:rsidRDefault="000D4F2C">
      <w:pPr>
        <w:pStyle w:val="Teksttreci30"/>
        <w:shd w:val="clear" w:color="auto" w:fill="auto"/>
        <w:spacing w:after="783"/>
        <w:ind w:left="20"/>
      </w:pPr>
      <w:bookmarkStart w:id="0" w:name="_GoBack"/>
      <w:r>
        <w:t>ZARZĄDZENIE NR 18.2021</w:t>
      </w:r>
      <w:r>
        <w:br/>
        <w:t>WÓJTA GMINY SADKI</w:t>
      </w:r>
      <w:r>
        <w:br/>
        <w:t>z dnia 31 marca 2021 r.</w:t>
      </w:r>
    </w:p>
    <w:bookmarkEnd w:id="0"/>
    <w:p w:rsidR="0084224A" w:rsidRDefault="000D4F2C">
      <w:pPr>
        <w:pStyle w:val="Teksttreci30"/>
        <w:shd w:val="clear" w:color="auto" w:fill="auto"/>
        <w:spacing w:line="232" w:lineRule="exact"/>
        <w:ind w:left="20"/>
      </w:pPr>
      <w:r>
        <w:t>w sprawie powołania Pełnomocnika Wójta ds. Przeciwdziałania Alkoholizmowi</w:t>
      </w:r>
    </w:p>
    <w:p w:rsidR="0084224A" w:rsidRDefault="000D4F2C">
      <w:pPr>
        <w:pStyle w:val="Teksttreci30"/>
        <w:shd w:val="clear" w:color="auto" w:fill="auto"/>
        <w:spacing w:after="533" w:line="232" w:lineRule="exact"/>
        <w:ind w:left="20"/>
      </w:pPr>
      <w:r>
        <w:t>i Zapobiegania Narkomanii</w:t>
      </w:r>
    </w:p>
    <w:p w:rsidR="0084224A" w:rsidRDefault="000D4F2C">
      <w:pPr>
        <w:pStyle w:val="Teksttreci20"/>
        <w:shd w:val="clear" w:color="auto" w:fill="auto"/>
        <w:spacing w:before="0"/>
        <w:ind w:firstLine="740"/>
      </w:pPr>
      <w:r>
        <w:t xml:space="preserve">Na podstawie art 30 ust I ustawy z dnia 8 marca 1990 r. o samorządzie gminnym (Dz. U. z 2020 r. poz. 713) i art. 4 </w:t>
      </w:r>
      <w:r>
        <w:rPr>
          <w:vertAlign w:val="superscript"/>
        </w:rPr>
        <w:t>1</w:t>
      </w:r>
      <w:r>
        <w:t xml:space="preserve"> ust. 2 ustawy z dnia 26 października 1982 r. o wychowaniu w trzeźwości i przeciwdziałaniu alkoholizmowi (Dz. U. z 2019 r. poz. 2277) oraz a</w:t>
      </w:r>
      <w:r>
        <w:t>rt. 10 ust. 5 ustawy z dnia 29 lipca 2005 r. o przeciwdziałaniu narkomanii (Dz. z 2020 r. poz. 2050) zarządzam co następuje:</w:t>
      </w:r>
    </w:p>
    <w:p w:rsidR="0084224A" w:rsidRDefault="000D4F2C">
      <w:pPr>
        <w:pStyle w:val="Teksttreci20"/>
        <w:shd w:val="clear" w:color="auto" w:fill="auto"/>
        <w:spacing w:before="0"/>
        <w:ind w:firstLine="740"/>
      </w:pPr>
      <w:r>
        <w:t xml:space="preserve">§1. W celu realizacji Gminnego Programu Profilaktyki i Rozwiązywania Problemów Alkoholowych dla Gminy Sadki oraz Gminnego Programu </w:t>
      </w:r>
      <w:r>
        <w:t>Przeciwdziałania Narkomanii dla Gminy Sadki powołuję na Pełnomocnika Wójta ds. przeciwdziałania alkoholizmowi i narkomanii Panią Joannę Malińską.</w:t>
      </w:r>
    </w:p>
    <w:p w:rsidR="0084224A" w:rsidRDefault="000D4F2C">
      <w:pPr>
        <w:pStyle w:val="Teksttreci20"/>
        <w:shd w:val="clear" w:color="auto" w:fill="auto"/>
        <w:spacing w:before="0"/>
        <w:ind w:firstLine="740"/>
      </w:pPr>
      <w:r>
        <w:t>§2.1. Zakres obowiązków Pełnomocnika Wójta ds. przeciwdziałania alkoholizmowi i narkomanii stanowi załącznik d</w:t>
      </w:r>
      <w:r>
        <w:t>o niniejszego zarządzenia.</w:t>
      </w:r>
    </w:p>
    <w:p w:rsidR="0084224A" w:rsidRDefault="000D4F2C">
      <w:pPr>
        <w:pStyle w:val="Teksttreci20"/>
        <w:numPr>
          <w:ilvl w:val="0"/>
          <w:numId w:val="1"/>
        </w:numPr>
        <w:shd w:val="clear" w:color="auto" w:fill="auto"/>
        <w:tabs>
          <w:tab w:val="left" w:pos="1030"/>
        </w:tabs>
        <w:spacing w:before="0" w:after="247"/>
        <w:ind w:left="740" w:firstLine="0"/>
      </w:pPr>
      <w:r>
        <w:t>Zobowiązuję Pełnomocnika Wójta, o którym mowa w §1, do protokolarnego odebrania od Pełnomocnika powołanego Zarządzeniem Wójta Nr 4.2018, dokumentacji związanej z realizacją wykonywanych zadań.</w:t>
      </w:r>
    </w:p>
    <w:p w:rsidR="0084224A" w:rsidRDefault="000D4F2C">
      <w:pPr>
        <w:pStyle w:val="Teksttreci20"/>
        <w:shd w:val="clear" w:color="auto" w:fill="auto"/>
        <w:spacing w:before="0" w:after="230" w:line="232" w:lineRule="exact"/>
        <w:ind w:firstLine="740"/>
      </w:pPr>
      <w:r>
        <w:t>§3. Nadzór nad wykonaniem Zarządzeni</w:t>
      </w:r>
      <w:r>
        <w:t>a powierzam Sekretarzowi Gminy.</w:t>
      </w:r>
    </w:p>
    <w:p w:rsidR="0084224A" w:rsidRDefault="000D4F2C">
      <w:pPr>
        <w:pStyle w:val="Teksttreci20"/>
        <w:shd w:val="clear" w:color="auto" w:fill="auto"/>
        <w:spacing w:before="0" w:after="250" w:line="245" w:lineRule="exact"/>
        <w:ind w:firstLine="740"/>
      </w:pPr>
      <w:r>
        <w:t>§4. Traci moc zarządzenie Nr 4.2018 z dnia 24 stycznia 2018 r. w sprawie powołania Pełnomocnika Wójta ds. Przeciwdziałania Alkoholizmowi i Zapobiegania Narkomanii.</w:t>
      </w:r>
    </w:p>
    <w:p w:rsidR="0084224A" w:rsidRDefault="000D4F2C">
      <w:pPr>
        <w:pStyle w:val="Teksttreci20"/>
        <w:shd w:val="clear" w:color="auto" w:fill="auto"/>
        <w:spacing w:before="0" w:after="714" w:line="232" w:lineRule="exact"/>
        <w:ind w:firstLine="740"/>
      </w:pPr>
      <w:r>
        <w:t>§5. Zarządzenie wchodzi w życie z dniem podpisania.</w:t>
      </w:r>
    </w:p>
    <w:p w:rsidR="0084224A" w:rsidRDefault="009959F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523240" distR="523240" simplePos="0" relativeHeight="251661312" behindDoc="0" locked="0" layoutInCell="0" allowOverlap="1">
            <wp:simplePos x="0" y="0"/>
            <wp:positionH relativeFrom="column">
              <wp:posOffset>1429385</wp:posOffset>
            </wp:positionH>
            <wp:positionV relativeFrom="paragraph">
              <wp:posOffset>635</wp:posOffset>
            </wp:positionV>
            <wp:extent cx="3397885" cy="2454275"/>
            <wp:effectExtent l="0" t="0" r="0" b="3175"/>
            <wp:wrapNone/>
            <wp:docPr id="8" name="Obraz 8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245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F2C">
        <w:br w:type="page"/>
      </w:r>
    </w:p>
    <w:p w:rsidR="0084224A" w:rsidRDefault="000D4F2C">
      <w:pPr>
        <w:pStyle w:val="Teksttreci20"/>
        <w:shd w:val="clear" w:color="auto" w:fill="auto"/>
        <w:spacing w:before="0" w:after="0" w:line="248" w:lineRule="exact"/>
        <w:ind w:left="6240" w:firstLine="0"/>
        <w:jc w:val="left"/>
      </w:pPr>
      <w:r>
        <w:lastRenderedPageBreak/>
        <w:t>Załącznik</w:t>
      </w:r>
    </w:p>
    <w:p w:rsidR="0084224A" w:rsidRDefault="000D4F2C" w:rsidP="009959FE">
      <w:pPr>
        <w:pStyle w:val="Teksttreci20"/>
        <w:shd w:val="clear" w:color="auto" w:fill="auto"/>
        <w:spacing w:before="0" w:after="763" w:line="248" w:lineRule="exact"/>
        <w:ind w:left="6240" w:right="-17" w:firstLine="0"/>
        <w:jc w:val="left"/>
      </w:pPr>
      <w:r>
        <w:t xml:space="preserve">do Zarządzenia Nr 18.2021 Wójta Gminy Sadki </w:t>
      </w:r>
      <w:r w:rsidR="009959FE">
        <w:br/>
      </w:r>
      <w:r>
        <w:t>z dnia 31 marca 202</w:t>
      </w:r>
      <w:r w:rsidR="009959FE">
        <w:t>1 r</w:t>
      </w:r>
    </w:p>
    <w:p w:rsidR="0084224A" w:rsidRDefault="000D4F2C" w:rsidP="009959FE">
      <w:pPr>
        <w:pStyle w:val="Teksttreci30"/>
        <w:shd w:val="clear" w:color="auto" w:fill="auto"/>
        <w:spacing w:line="245" w:lineRule="exact"/>
      </w:pPr>
      <w:r>
        <w:t>Zakres obowiązków</w:t>
      </w:r>
    </w:p>
    <w:p w:rsidR="0084224A" w:rsidRDefault="000D4F2C" w:rsidP="009959FE">
      <w:pPr>
        <w:pStyle w:val="Teksttreci30"/>
        <w:shd w:val="clear" w:color="auto" w:fill="auto"/>
        <w:spacing w:after="500" w:line="245" w:lineRule="exact"/>
      </w:pPr>
      <w:r>
        <w:t>Pełnomocnika Wójta ds. P</w:t>
      </w:r>
      <w:r>
        <w:t>rzeciwdziałania Alkoholizmowi</w:t>
      </w:r>
      <w:r>
        <w:br/>
        <w:t>i Zapobiegania Narkomanii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21"/>
        </w:tabs>
        <w:spacing w:before="0" w:after="0" w:line="245" w:lineRule="exact"/>
        <w:ind w:left="720"/>
      </w:pPr>
      <w:r>
        <w:t>Prowadzenie spraw związanych z przeciwdziałaniem alkoholizmowi i narkomanii.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29"/>
        </w:tabs>
        <w:spacing w:before="0" w:after="0" w:line="245" w:lineRule="exact"/>
        <w:ind w:left="720"/>
      </w:pPr>
      <w:r>
        <w:t>Prowadzenie i koordynacja działań wynikających z ustawy o wychowaniu w trzeźwości i przeciwdziałaniu alkoholizmowi.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29"/>
        </w:tabs>
        <w:spacing w:before="0" w:after="0" w:line="245" w:lineRule="exact"/>
        <w:ind w:left="720"/>
      </w:pPr>
      <w:r>
        <w:t xml:space="preserve">Nadzór </w:t>
      </w:r>
      <w:r>
        <w:t>nad realizacją zadań wynikających z Gminnego Programu Rozwiązywania Problemów Alkoholowych dla Gminy Sadki i Gminnego Programu Przeciwdziałania Narkomanii dla Gminy Sadki wraz z wydatkowaniem środków publicznych w ramach cyt. wyżej Programów.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32"/>
        </w:tabs>
        <w:spacing w:before="0" w:after="0" w:line="245" w:lineRule="exact"/>
        <w:ind w:left="720"/>
      </w:pPr>
      <w:r>
        <w:t xml:space="preserve">Współpraca z </w:t>
      </w:r>
      <w:r>
        <w:t>Gminną Komisją Rozwiązywania Problemów Alkoholowych i Gminnym Ośrodkiem Pomocy Społecznej w Sadkach.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32"/>
        </w:tabs>
        <w:spacing w:before="0" w:after="0" w:line="245" w:lineRule="exact"/>
        <w:ind w:left="720"/>
      </w:pPr>
      <w:r>
        <w:t>Współpraca z instytucjami i organizacjami działającymi w sferze profilaktyki i rozwiązywania problemów alkoholowych oraz przeciwdziałania narkomanii.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32"/>
        </w:tabs>
        <w:spacing w:before="0" w:after="0" w:line="245" w:lineRule="exact"/>
        <w:ind w:left="720"/>
      </w:pPr>
      <w:r>
        <w:t>Przyg</w:t>
      </w:r>
      <w:r>
        <w:t>otowanie i przedkładanie corocznie Wójtowi:</w:t>
      </w:r>
    </w:p>
    <w:p w:rsidR="0084224A" w:rsidRDefault="000D4F2C">
      <w:pPr>
        <w:pStyle w:val="Teksttreci20"/>
        <w:numPr>
          <w:ilvl w:val="0"/>
          <w:numId w:val="3"/>
        </w:numPr>
        <w:shd w:val="clear" w:color="auto" w:fill="auto"/>
        <w:tabs>
          <w:tab w:val="left" w:pos="1438"/>
        </w:tabs>
        <w:spacing w:before="0" w:after="0" w:line="245" w:lineRule="exact"/>
        <w:ind w:left="1080" w:firstLine="0"/>
        <w:jc w:val="left"/>
      </w:pPr>
      <w:r>
        <w:t>projektu Programu Profilaktyki i Rozwiązywania Problemów Alkoholowych;</w:t>
      </w:r>
    </w:p>
    <w:p w:rsidR="0084224A" w:rsidRDefault="000D4F2C">
      <w:pPr>
        <w:pStyle w:val="Teksttreci20"/>
        <w:numPr>
          <w:ilvl w:val="0"/>
          <w:numId w:val="3"/>
        </w:numPr>
        <w:shd w:val="clear" w:color="auto" w:fill="auto"/>
        <w:tabs>
          <w:tab w:val="left" w:pos="1438"/>
        </w:tabs>
        <w:spacing w:before="0" w:after="0" w:line="245" w:lineRule="exact"/>
        <w:ind w:left="1080" w:firstLine="0"/>
        <w:jc w:val="left"/>
      </w:pPr>
      <w:r>
        <w:t>planu wydatków w zakresie realizacji Programów, o których mowa powyżej;</w:t>
      </w:r>
    </w:p>
    <w:p w:rsidR="0084224A" w:rsidRDefault="000D4F2C">
      <w:pPr>
        <w:pStyle w:val="Teksttreci20"/>
        <w:numPr>
          <w:ilvl w:val="0"/>
          <w:numId w:val="3"/>
        </w:numPr>
        <w:shd w:val="clear" w:color="auto" w:fill="auto"/>
        <w:tabs>
          <w:tab w:val="left" w:pos="1438"/>
        </w:tabs>
        <w:spacing w:before="0" w:after="0" w:line="245" w:lineRule="exact"/>
        <w:ind w:left="1080" w:firstLine="0"/>
        <w:jc w:val="left"/>
      </w:pPr>
      <w:r>
        <w:t>sprawozdania merytorycznego i finansowego z realizacji Programów.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32"/>
        </w:tabs>
        <w:spacing w:before="0" w:after="0" w:line="245" w:lineRule="exact"/>
        <w:ind w:left="720"/>
      </w:pPr>
      <w:r>
        <w:t>Pro</w:t>
      </w:r>
      <w:r>
        <w:t>wadzenie obsługi finansowej Gminnej Komisji Rozwiązywania Problemów Alkoholowych w Sadkach.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32"/>
        </w:tabs>
        <w:spacing w:before="0" w:after="0" w:line="245" w:lineRule="exact"/>
        <w:ind w:left="720"/>
      </w:pPr>
      <w:r>
        <w:t>Wdrażanie i propagowanie na terenie Gminy Sadki ogólnopolskich i regionalnych kampanii edukacyjnych w zakresie profilaktyki i przeciwdziałania uzależnieniom.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732"/>
        </w:tabs>
        <w:spacing w:before="0" w:after="0" w:line="245" w:lineRule="exact"/>
        <w:ind w:left="720"/>
      </w:pPr>
      <w:r>
        <w:t>Współo</w:t>
      </w:r>
      <w:r>
        <w:t>rganizacja przeprowadzania programów profilaktycznych w szkołach oraz dla rodziców i różnych grup zawodowych,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45" w:lineRule="exact"/>
        <w:ind w:left="720"/>
      </w:pPr>
      <w:r>
        <w:t>Pomoc w organizacji pomocy psychologicznej i prawnej osobom z rodzin uzależnionych.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 w:line="245" w:lineRule="exact"/>
        <w:ind w:left="720"/>
      </w:pPr>
      <w:r>
        <w:t>Organizowanie systematycznych kontroli punktów sprzedaży alkoh</w:t>
      </w:r>
      <w:r>
        <w:t>olu,</w:t>
      </w:r>
    </w:p>
    <w:p w:rsidR="0084224A" w:rsidRDefault="000D4F2C">
      <w:pPr>
        <w:pStyle w:val="Teksttreci20"/>
        <w:numPr>
          <w:ilvl w:val="0"/>
          <w:numId w:val="2"/>
        </w:numPr>
        <w:shd w:val="clear" w:color="auto" w:fill="auto"/>
        <w:tabs>
          <w:tab w:val="left" w:pos="812"/>
        </w:tabs>
        <w:spacing w:before="0" w:after="0" w:line="245" w:lineRule="exact"/>
        <w:ind w:left="720"/>
        <w:sectPr w:rsidR="0084224A">
          <w:headerReference w:type="default" r:id="rId9"/>
          <w:pgSz w:w="11900" w:h="16840"/>
          <w:pgMar w:top="1429" w:right="1618" w:bottom="2159" w:left="1368" w:header="0" w:footer="3" w:gutter="0"/>
          <w:cols w:space="720"/>
          <w:noEndnote/>
          <w:docGrid w:linePitch="360"/>
        </w:sectPr>
      </w:pPr>
      <w:r>
        <w:t>Wykonywanie innych zadań zleconych przez Wójta.</w:t>
      </w:r>
    </w:p>
    <w:p w:rsidR="0084224A" w:rsidRDefault="0084224A">
      <w:pPr>
        <w:spacing w:line="240" w:lineRule="exact"/>
        <w:rPr>
          <w:sz w:val="19"/>
          <w:szCs w:val="19"/>
        </w:rPr>
      </w:pPr>
    </w:p>
    <w:p w:rsidR="0084224A" w:rsidRDefault="0084224A">
      <w:pPr>
        <w:spacing w:before="17" w:after="17" w:line="240" w:lineRule="exact"/>
        <w:rPr>
          <w:sz w:val="19"/>
          <w:szCs w:val="19"/>
        </w:rPr>
      </w:pPr>
    </w:p>
    <w:p w:rsidR="0084224A" w:rsidRDefault="0084224A">
      <w:pPr>
        <w:rPr>
          <w:sz w:val="2"/>
          <w:szCs w:val="2"/>
        </w:rPr>
        <w:sectPr w:rsidR="0084224A">
          <w:type w:val="continuous"/>
          <w:pgSz w:w="11900" w:h="16840"/>
          <w:pgMar w:top="1528" w:right="0" w:bottom="1528" w:left="0" w:header="0" w:footer="3" w:gutter="0"/>
          <w:cols w:space="720"/>
          <w:noEndnote/>
          <w:docGrid w:linePitch="360"/>
        </w:sectPr>
      </w:pPr>
    </w:p>
    <w:p w:rsidR="0084224A" w:rsidRDefault="009959FE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786130</wp:posOffset>
            </wp:positionH>
            <wp:positionV relativeFrom="paragraph">
              <wp:posOffset>0</wp:posOffset>
            </wp:positionV>
            <wp:extent cx="1291590" cy="1305560"/>
            <wp:effectExtent l="0" t="0" r="3810" b="8890"/>
            <wp:wrapNone/>
            <wp:docPr id="4" name="Obraz 4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30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3582035</wp:posOffset>
                </wp:positionH>
                <wp:positionV relativeFrom="paragraph">
                  <wp:posOffset>95250</wp:posOffset>
                </wp:positionV>
                <wp:extent cx="334010" cy="186690"/>
                <wp:effectExtent l="0" t="0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24A" w:rsidRDefault="000D4F2C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rPr>
                                <w:rStyle w:val="Teksttreci4Exact0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2.05pt;margin-top:7.5pt;width:26.3pt;height:14.7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+GrQIAAKg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" filled="f" stroked="f">
                <v:textbox style="mso-fit-shape-to-text:t" inset="0,0,0,0">
                  <w:txbxContent>
                    <w:p w:rsidR="0084224A" w:rsidRDefault="000D4F2C">
                      <w:pPr>
                        <w:pStyle w:val="Teksttreci4"/>
                        <w:shd w:val="clear" w:color="auto" w:fill="auto"/>
                      </w:pPr>
                      <w:r>
                        <w:rPr>
                          <w:rStyle w:val="Teksttreci4Exact0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3522345</wp:posOffset>
                </wp:positionH>
                <wp:positionV relativeFrom="paragraph">
                  <wp:posOffset>355600</wp:posOffset>
                </wp:positionV>
                <wp:extent cx="228600" cy="154940"/>
                <wp:effectExtent l="3175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224A" w:rsidRDefault="000D4F2C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>mgr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77.35pt;margin-top:28pt;width:18pt;height:12.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ZhrwIAAK8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" filled="f" stroked="f">
                <v:textbox style="mso-fit-shape-to-text:t" inset="0,0,0,0">
                  <w:txbxContent>
                    <w:p w:rsidR="0084224A" w:rsidRDefault="000D4F2C">
                      <w:pPr>
                        <w:pStyle w:val="Podpisobrazu"/>
                        <w:shd w:val="clear" w:color="auto" w:fill="auto"/>
                      </w:pPr>
                      <w:r>
                        <w:rPr>
                          <w:rStyle w:val="PodpisobrazuExact0"/>
                          <w:i/>
                          <w:iCs/>
                        </w:rPr>
                        <w:t>mgr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3766820</wp:posOffset>
            </wp:positionH>
            <wp:positionV relativeFrom="paragraph">
              <wp:posOffset>95885</wp:posOffset>
            </wp:positionV>
            <wp:extent cx="975995" cy="708660"/>
            <wp:effectExtent l="0" t="0" r="0" b="0"/>
            <wp:wrapNone/>
            <wp:docPr id="7" name="Obraz 7" descr="C:\Users\SUPERV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PERV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24A" w:rsidRDefault="0084224A">
      <w:pPr>
        <w:spacing w:line="360" w:lineRule="exact"/>
      </w:pPr>
    </w:p>
    <w:p w:rsidR="0084224A" w:rsidRDefault="0084224A">
      <w:pPr>
        <w:spacing w:line="360" w:lineRule="exact"/>
      </w:pPr>
    </w:p>
    <w:p w:rsidR="0084224A" w:rsidRDefault="0084224A">
      <w:pPr>
        <w:spacing w:line="360" w:lineRule="exact"/>
      </w:pPr>
    </w:p>
    <w:p w:rsidR="0084224A" w:rsidRDefault="0084224A">
      <w:pPr>
        <w:spacing w:line="608" w:lineRule="exact"/>
      </w:pPr>
    </w:p>
    <w:p w:rsidR="0084224A" w:rsidRDefault="0084224A">
      <w:pPr>
        <w:rPr>
          <w:sz w:val="2"/>
          <w:szCs w:val="2"/>
        </w:rPr>
      </w:pPr>
    </w:p>
    <w:sectPr w:rsidR="0084224A">
      <w:type w:val="continuous"/>
      <w:pgSz w:w="11900" w:h="16840"/>
      <w:pgMar w:top="1528" w:right="1553" w:bottom="1528" w:left="1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F2C" w:rsidRDefault="000D4F2C">
      <w:r>
        <w:separator/>
      </w:r>
    </w:p>
  </w:endnote>
  <w:endnote w:type="continuationSeparator" w:id="0">
    <w:p w:rsidR="000D4F2C" w:rsidRDefault="000D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F2C" w:rsidRDefault="000D4F2C"/>
  </w:footnote>
  <w:footnote w:type="continuationSeparator" w:id="0">
    <w:p w:rsidR="000D4F2C" w:rsidRDefault="000D4F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24A" w:rsidRDefault="009959F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7446010</wp:posOffset>
              </wp:positionH>
              <wp:positionV relativeFrom="page">
                <wp:posOffset>2540</wp:posOffset>
              </wp:positionV>
              <wp:extent cx="67945" cy="162560"/>
              <wp:effectExtent l="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24A" w:rsidRDefault="000D4F2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86.3pt;margin-top:.2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" filled="f" stroked="f">
              <v:textbox style="mso-fit-shape-to-text:t" inset="0,0,0,0">
                <w:txbxContent>
                  <w:p w:rsidR="0084224A" w:rsidRDefault="000D4F2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6030D"/>
    <w:multiLevelType w:val="multilevel"/>
    <w:tmpl w:val="7B6EC7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E6335C"/>
    <w:multiLevelType w:val="multilevel"/>
    <w:tmpl w:val="2098C4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E326C5"/>
    <w:multiLevelType w:val="multilevel"/>
    <w:tmpl w:val="3E0A6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4A"/>
    <w:rsid w:val="000D4F2C"/>
    <w:rsid w:val="0084224A"/>
    <w:rsid w:val="0099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A3B979-6F74-49A5-B8CE-7E746A80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Teksttreci4Exact0">
    <w:name w:val="Tekst treści (4) Exact"/>
    <w:basedOn w:val="Teksttreci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E97374"/>
      <w:spacing w:val="0"/>
      <w:w w:val="150"/>
      <w:position w:val="0"/>
      <w:sz w:val="26"/>
      <w:szCs w:val="26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dpisobrazuExact0">
    <w:name w:val="Podpis obrazu Exact"/>
    <w:basedOn w:val="PodpisobrazuExact"/>
    <w:rPr>
      <w:rFonts w:ascii="Calibri" w:eastAsia="Calibri" w:hAnsi="Calibri" w:cs="Calibri"/>
      <w:b w:val="0"/>
      <w:bCs w:val="0"/>
      <w:i/>
      <w:iCs/>
      <w:smallCaps w:val="0"/>
      <w:strike w:val="0"/>
      <w:color w:val="E97374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8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240" w:line="241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294" w:lineRule="exact"/>
    </w:pPr>
    <w:rPr>
      <w:rFonts w:ascii="Franklin Gothic Heavy" w:eastAsia="Franklin Gothic Heavy" w:hAnsi="Franklin Gothic Heavy" w:cs="Franklin Gothic Heavy"/>
      <w:w w:val="150"/>
      <w:sz w:val="26"/>
      <w:szCs w:val="26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44" w:lineRule="exact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UPERV~1\AppData\Local\Temp\ABBYY\PDFTransformer\12.00\media\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2021-04-12T05:52:00Z</dcterms:created>
  <dcterms:modified xsi:type="dcterms:W3CDTF">2021-04-12T05:55:00Z</dcterms:modified>
</cp:coreProperties>
</file>