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FC" w:rsidRPr="00CF3CEC" w:rsidRDefault="0094198F" w:rsidP="00CF3CEC">
      <w:pPr>
        <w:spacing w:line="360" w:lineRule="auto"/>
        <w:jc w:val="center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Planowane zadania drogowe na rok 2021</w:t>
      </w:r>
    </w:p>
    <w:p w:rsidR="0094198F" w:rsidRPr="00CF3CEC" w:rsidRDefault="0094198F" w:rsidP="00CF3CEC">
      <w:pPr>
        <w:spacing w:line="360" w:lineRule="auto"/>
        <w:rPr>
          <w:rFonts w:ascii="Times New Roman" w:hAnsi="Times New Roman" w:cs="Times New Roman"/>
        </w:rPr>
      </w:pPr>
    </w:p>
    <w:p w:rsidR="0094198F" w:rsidRPr="00CF3CEC" w:rsidRDefault="0094198F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Przebudowa drogi gminnej nr 090208C w miejscowości Liszkówko (Fundusz Dróg Samorządowych – czekamy na listę zadań kwalifikowalnych do dofinansowania)</w:t>
      </w:r>
    </w:p>
    <w:p w:rsidR="0094198F" w:rsidRPr="00CF3CEC" w:rsidRDefault="0094198F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Rozbudowa dróg gminnych nr 090275C i 090264C</w:t>
      </w:r>
      <w:r w:rsidR="00CF3CEC" w:rsidRPr="00CF3CEC">
        <w:rPr>
          <w:rFonts w:ascii="Times New Roman" w:hAnsi="Times New Roman" w:cs="Times New Roman"/>
        </w:rPr>
        <w:t xml:space="preserve"> tj.</w:t>
      </w:r>
      <w:r w:rsidRPr="00CF3CEC">
        <w:rPr>
          <w:rFonts w:ascii="Times New Roman" w:hAnsi="Times New Roman" w:cs="Times New Roman"/>
        </w:rPr>
        <w:t xml:space="preserve"> ulic Strażackiej i </w:t>
      </w:r>
      <w:r w:rsidR="00CF3CEC">
        <w:rPr>
          <w:rFonts w:ascii="Times New Roman" w:hAnsi="Times New Roman" w:cs="Times New Roman"/>
        </w:rPr>
        <w:t>Kasztanowej w </w:t>
      </w:r>
      <w:r w:rsidRPr="00CF3CEC">
        <w:rPr>
          <w:rFonts w:ascii="Times New Roman" w:hAnsi="Times New Roman" w:cs="Times New Roman"/>
        </w:rPr>
        <w:t>Sadkach (Fundusz Dróg Samorządowych – czekamy na listę zadań kwalifikowalnych do dofinansowania)</w:t>
      </w:r>
    </w:p>
    <w:p w:rsidR="0094198F" w:rsidRPr="00CF3CEC" w:rsidRDefault="0094198F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Przebudowa drogi gminnej nr 090235C ul. Tomyślaka w Sadkach (Fundusz Dróg Samorządowych – czekamy na listę zadań kwalifikowalnych do dofinansowania)</w:t>
      </w:r>
    </w:p>
    <w:p w:rsidR="0094198F" w:rsidRPr="00CF3CEC" w:rsidRDefault="0094198F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Przebudowa drogi gminnej nr 090224C w miejscowości Kraczki (Fundusz Inwestycji Lokalnych – czekamy na listę zadań objętych dofinansowaniem)</w:t>
      </w:r>
    </w:p>
    <w:p w:rsidR="0094198F" w:rsidRPr="00CF3CEC" w:rsidRDefault="0094198F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Przebudowa drogi gminnej nr 090237C Broniewo-Kazimierzewo (Fundusz Inwestycji Lokalnych – czekamy na listę zadań objętych dofinansowaniem)</w:t>
      </w:r>
    </w:p>
    <w:p w:rsidR="0002661B" w:rsidRPr="00CF3CEC" w:rsidRDefault="0002661B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Budowa chodnika na ul. Strażackiej w Sadkach</w:t>
      </w:r>
    </w:p>
    <w:p w:rsidR="0094198F" w:rsidRPr="00CF3CEC" w:rsidRDefault="0094198F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Budowa chodnika na ul. Przemysłowej i ul. Kolejowej w Sadkach (Fundusz Sołecki)</w:t>
      </w:r>
    </w:p>
    <w:p w:rsidR="0094198F" w:rsidRPr="00CF3CEC" w:rsidRDefault="0002661B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Budowa chodnika na ul. Topolowej w Śmielinie (Fundusz Sołecki)</w:t>
      </w:r>
    </w:p>
    <w:p w:rsidR="0002661B" w:rsidRPr="00CF3CEC" w:rsidRDefault="0002661B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Dostarczenie kruszywa i destruktu asfaltowego na drogi gminne.</w:t>
      </w:r>
    </w:p>
    <w:p w:rsidR="0002661B" w:rsidRPr="00CF3CEC" w:rsidRDefault="0002661B" w:rsidP="00CF3CE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F3CEC">
        <w:rPr>
          <w:rFonts w:ascii="Times New Roman" w:hAnsi="Times New Roman" w:cs="Times New Roman"/>
        </w:rPr>
        <w:t>Doświetlenie przejść dla pieszych na DK nr 10 (Przy skr</w:t>
      </w:r>
      <w:r w:rsidR="00CF3CEC">
        <w:rPr>
          <w:rFonts w:ascii="Times New Roman" w:hAnsi="Times New Roman" w:cs="Times New Roman"/>
        </w:rPr>
        <w:t xml:space="preserve">zyżowaniach ul. Ignacego </w:t>
      </w:r>
      <w:proofErr w:type="spellStart"/>
      <w:r w:rsidR="00CF3CEC">
        <w:rPr>
          <w:rFonts w:ascii="Times New Roman" w:hAnsi="Times New Roman" w:cs="Times New Roman"/>
        </w:rPr>
        <w:t>Tomyślaka</w:t>
      </w:r>
      <w:proofErr w:type="spellEnd"/>
      <w:r w:rsidR="00CF3CEC">
        <w:rPr>
          <w:rFonts w:ascii="Times New Roman" w:hAnsi="Times New Roman" w:cs="Times New Roman"/>
        </w:rPr>
        <w:t xml:space="preserve"> i ul. </w:t>
      </w:r>
      <w:r w:rsidRPr="00CF3CEC">
        <w:rPr>
          <w:rFonts w:ascii="Times New Roman" w:hAnsi="Times New Roman" w:cs="Times New Roman"/>
        </w:rPr>
        <w:t>Mickiewicza oraz ul. Wyrzyska i ul. Przemysłowa)</w:t>
      </w:r>
    </w:p>
    <w:sectPr w:rsidR="0002661B" w:rsidRPr="00CF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C651B"/>
    <w:multiLevelType w:val="hybridMultilevel"/>
    <w:tmpl w:val="B016D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8F"/>
    <w:rsid w:val="0002661B"/>
    <w:rsid w:val="000B60FC"/>
    <w:rsid w:val="0094198F"/>
    <w:rsid w:val="00C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B993-44A1-41A1-98BE-C603A3FC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1</cp:revision>
  <dcterms:created xsi:type="dcterms:W3CDTF">2021-03-10T08:02:00Z</dcterms:created>
  <dcterms:modified xsi:type="dcterms:W3CDTF">2021-03-10T08:18:00Z</dcterms:modified>
</cp:coreProperties>
</file>