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FD" w:rsidRDefault="00A719EA">
      <w:pPr>
        <w:pStyle w:val="Teksttreci30"/>
        <w:shd w:val="clear" w:color="auto" w:fill="auto"/>
        <w:spacing w:after="269"/>
        <w:ind w:left="3060" w:right="2860"/>
      </w:pPr>
      <w:bookmarkStart w:id="0" w:name="_GoBack"/>
      <w:bookmarkEnd w:id="0"/>
      <w:r>
        <w:t>ZARZĄDZENIE Nr 12 .2021 WÓJTA GMINY SADKI z dnia 17 lutego 2021 roku</w:t>
      </w:r>
    </w:p>
    <w:p w:rsidR="00E93AFD" w:rsidRDefault="00A719EA">
      <w:pPr>
        <w:pStyle w:val="Teksttreci30"/>
        <w:shd w:val="clear" w:color="auto" w:fill="auto"/>
        <w:spacing w:after="488" w:line="244" w:lineRule="exact"/>
        <w:ind w:firstLine="0"/>
        <w:jc w:val="center"/>
      </w:pPr>
      <w:r>
        <w:t>w sprawie odwołania przetargu</w:t>
      </w:r>
    </w:p>
    <w:p w:rsidR="00E93AFD" w:rsidRDefault="00A719EA">
      <w:pPr>
        <w:pStyle w:val="Teksttreci20"/>
        <w:shd w:val="clear" w:color="auto" w:fill="auto"/>
        <w:spacing w:before="0" w:after="257"/>
        <w:ind w:firstLine="700"/>
      </w:pPr>
      <w:r>
        <w:t xml:space="preserve">Na podstawie art. 38 ust. 4 ustawy z dnia 21 sierpnia 1997 r. o gospodarce nieruchomościami (Dz. U. z 2020 r., poz. 1990 ze zm.) § 1 uchwały Rady Gminy </w:t>
      </w:r>
      <w:r>
        <w:t>Sadki Nr XVIII/5/2020 z dnia 28 lutego 2020 r. w sprawie zasad gospodarowania nieruchomościami stanowiącymi własność Gminy Sadki (Dz. Urz. Woj. Kujawsko - Pomorskiego z dnia 9 marca 2020 r., poz. 1343) zarządzam, co następuje.</w:t>
      </w:r>
    </w:p>
    <w:p w:rsidR="00E93AFD" w:rsidRDefault="00A719EA">
      <w:pPr>
        <w:pStyle w:val="Teksttreci20"/>
        <w:shd w:val="clear" w:color="auto" w:fill="auto"/>
        <w:spacing w:before="0" w:after="263" w:line="262" w:lineRule="exact"/>
      </w:pPr>
      <w:r>
        <w:t>§ 1. Odwołuje ogłoszony na dz</w:t>
      </w:r>
      <w:r>
        <w:t>ień 4 marca 2021 r. pierwszy przetarg ustny ograniczony na sprzedaż nieruchomości stanowiącej własność Gminy Sadki.</w:t>
      </w:r>
    </w:p>
    <w:p w:rsidR="00E93AFD" w:rsidRDefault="00A719EA">
      <w:pPr>
        <w:pStyle w:val="Teksttreci20"/>
        <w:shd w:val="clear" w:color="auto" w:fill="auto"/>
        <w:spacing w:before="0" w:after="263"/>
      </w:pPr>
      <w:r>
        <w:t>§ 2.0dwołanie przetargu następuje stosowanie do Zarządzenia Nr 11.2021 Wójta Gminy Sadki z dnia 17 lutego 2021 r.</w:t>
      </w:r>
    </w:p>
    <w:p w:rsidR="00E93AFD" w:rsidRDefault="00A719EA">
      <w:pPr>
        <w:pStyle w:val="Teksttreci20"/>
        <w:shd w:val="clear" w:color="auto" w:fill="auto"/>
        <w:spacing w:before="0" w:after="257" w:line="255" w:lineRule="exact"/>
      </w:pPr>
      <w:r>
        <w:rPr>
          <w:rStyle w:val="Teksttreci2Pogrubienie"/>
        </w:rPr>
        <w:t xml:space="preserve">§ 3. </w:t>
      </w:r>
      <w:r>
        <w:t>Przetarg dotyczył spr</w:t>
      </w:r>
      <w:r>
        <w:t>zedaży działki rolnej położonej w obrębie geodezyjnym Bnin oznaczonej numerem ewidencyjnym 263/9 o pow. 2,9500 ha dla której prowadzona jest księga wieczysta numer BY1N/00010180/7 .</w:t>
      </w:r>
    </w:p>
    <w:p w:rsidR="00E93AFD" w:rsidRDefault="00A719EA">
      <w:pPr>
        <w:pStyle w:val="Teksttreci20"/>
        <w:shd w:val="clear" w:color="auto" w:fill="auto"/>
        <w:spacing w:before="0"/>
      </w:pPr>
      <w:r>
        <w:rPr>
          <w:rStyle w:val="Teksttreci2Pogrubienie"/>
        </w:rPr>
        <w:t xml:space="preserve">§ 4. </w:t>
      </w:r>
      <w:r>
        <w:t>Cena wywoławcza nieruchomości wynosiła 78.300,00 zł (słownie złotych:</w:t>
      </w:r>
      <w:r>
        <w:t xml:space="preserve"> siedemdziesiąt osiem tysięcy).</w:t>
      </w:r>
    </w:p>
    <w:p w:rsidR="00E93AFD" w:rsidRDefault="00A719EA">
      <w:pPr>
        <w:pStyle w:val="Teksttreci20"/>
        <w:shd w:val="clear" w:color="auto" w:fill="auto"/>
        <w:spacing w:before="0"/>
      </w:pPr>
      <w:r>
        <w:t>§ 5. Przyczyną odwołania przetargu jest konieczność dokonania aktualizacji klasyfikacji glebowej, zgodniej ze stanem faktycznym na gruncie.</w:t>
      </w:r>
    </w:p>
    <w:p w:rsidR="00E93AFD" w:rsidRDefault="00A719EA">
      <w:pPr>
        <w:pStyle w:val="Teksttreci20"/>
        <w:shd w:val="clear" w:color="auto" w:fill="auto"/>
        <w:spacing w:before="0"/>
      </w:pPr>
      <w:r>
        <w:t>§ 6. Informacja o odwołaniu przetargu zostaje wywieszona na tablicy ogłoszeń siedzib</w:t>
      </w:r>
      <w:r>
        <w:t xml:space="preserve">y Urzędu Gminy w Sadkach przy ul. Strażackiej 11 oraz na stronie internetowej </w:t>
      </w:r>
      <w:hyperlink r:id="rId6" w:history="1">
        <w:r w:rsidRPr="00EC753F">
          <w:rPr>
            <w:rStyle w:val="Teksttreci21"/>
            <w:lang w:val="pl-PL"/>
          </w:rPr>
          <w:t>www.bip.sadki.pl</w:t>
        </w:r>
      </w:hyperlink>
      <w:r w:rsidRPr="00EC753F">
        <w:rPr>
          <w:lang w:eastAsia="en-US" w:bidi="en-US"/>
        </w:rPr>
        <w:t>.</w:t>
      </w:r>
    </w:p>
    <w:p w:rsidR="00E93AFD" w:rsidRDefault="00A719EA">
      <w:pPr>
        <w:pStyle w:val="Teksttreci20"/>
        <w:shd w:val="clear" w:color="auto" w:fill="auto"/>
        <w:spacing w:before="0"/>
      </w:pPr>
      <w:r>
        <w:t>§ 7. Wykonanie zarządzenia powierzam Kierownikowi Referatu Rolnictwa, Gospodarki Gruntami i Ochrony Środowiska.</w:t>
      </w:r>
    </w:p>
    <w:p w:rsidR="00E93AFD" w:rsidRDefault="00A719EA">
      <w:pPr>
        <w:pStyle w:val="Teksttreci20"/>
        <w:shd w:val="clear" w:color="auto" w:fill="auto"/>
        <w:spacing w:before="0" w:after="1368"/>
      </w:pPr>
      <w:r>
        <w:t>§ 8. Zarzą</w:t>
      </w:r>
      <w:r>
        <w:t>dzenie wchodzi w życie z dniem podpisania i podlega ogłoszeniu w Biuletynie Informacji Publicznej Gminy Sadki i na urzędowej tablicy ogłoszeń.</w:t>
      </w:r>
    </w:p>
    <w:p w:rsidR="00E93AFD" w:rsidRDefault="00EC753F">
      <w:pPr>
        <w:framePr w:h="930" w:hSpace="692" w:wrap="notBeside" w:vAnchor="text" w:hAnchor="text" w:x="585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04925" cy="600075"/>
            <wp:effectExtent l="0" t="0" r="9525" b="9525"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AFD" w:rsidRDefault="00E93AFD">
      <w:pPr>
        <w:rPr>
          <w:sz w:val="2"/>
          <w:szCs w:val="2"/>
        </w:rPr>
      </w:pPr>
    </w:p>
    <w:p w:rsidR="00E93AFD" w:rsidRDefault="00E93AFD">
      <w:pPr>
        <w:rPr>
          <w:sz w:val="2"/>
          <w:szCs w:val="2"/>
        </w:rPr>
      </w:pPr>
    </w:p>
    <w:sectPr w:rsidR="00E93AFD">
      <w:pgSz w:w="11900" w:h="16840"/>
      <w:pgMar w:top="1785" w:right="1694" w:bottom="1785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EA" w:rsidRDefault="00A719EA">
      <w:r>
        <w:separator/>
      </w:r>
    </w:p>
  </w:endnote>
  <w:endnote w:type="continuationSeparator" w:id="0">
    <w:p w:rsidR="00A719EA" w:rsidRDefault="00A7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EA" w:rsidRDefault="00A719EA"/>
  </w:footnote>
  <w:footnote w:type="continuationSeparator" w:id="0">
    <w:p w:rsidR="00A719EA" w:rsidRDefault="00A719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FD"/>
    <w:rsid w:val="00A719EA"/>
    <w:rsid w:val="00E93AFD"/>
    <w:rsid w:val="00E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49B84-95BA-4E43-B479-A93AE83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55" w:lineRule="exact"/>
      <w:ind w:hanging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00" w:after="260" w:line="259" w:lineRule="exact"/>
      <w:ind w:firstLine="38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sad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2021-02-18T12:47:00Z</dcterms:created>
  <dcterms:modified xsi:type="dcterms:W3CDTF">2021-02-18T12:47:00Z</dcterms:modified>
</cp:coreProperties>
</file>