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339" w:rsidRDefault="005C2F28">
      <w:pPr>
        <w:pStyle w:val="Teksttreci30"/>
        <w:shd w:val="clear" w:color="auto" w:fill="auto"/>
      </w:pPr>
      <w:r>
        <w:t>Załącznik Nr 4</w:t>
      </w:r>
    </w:p>
    <w:p w:rsidR="00C13339" w:rsidRDefault="00C13339">
      <w:pPr>
        <w:pStyle w:val="Teksttreci40"/>
        <w:shd w:val="clear" w:color="auto" w:fill="auto"/>
        <w:spacing w:after="505"/>
      </w:pPr>
    </w:p>
    <w:p w:rsidR="00C13339" w:rsidRDefault="005C2F28">
      <w:pPr>
        <w:pStyle w:val="Teksttreci50"/>
        <w:shd w:val="clear" w:color="auto" w:fill="auto"/>
        <w:tabs>
          <w:tab w:val="left" w:leader="dot" w:pos="3419"/>
          <w:tab w:val="left" w:leader="dot" w:pos="4610"/>
        </w:tabs>
        <w:spacing w:before="0"/>
        <w:ind w:left="1600"/>
      </w:pPr>
      <w:r>
        <w:tab/>
        <w:t>dnia</w:t>
      </w:r>
      <w:r>
        <w:tab/>
      </w:r>
    </w:p>
    <w:p w:rsidR="00C13339" w:rsidRDefault="003501F1">
      <w:pPr>
        <w:pStyle w:val="Teksttreci60"/>
        <w:shd w:val="clear" w:color="auto" w:fill="auto"/>
        <w:tabs>
          <w:tab w:val="left" w:pos="4101"/>
        </w:tabs>
        <w:ind w:left="1600"/>
        <w:sectPr w:rsidR="00C13339">
          <w:pgSz w:w="11900" w:h="16840"/>
          <w:pgMar w:top="1266" w:right="1050" w:bottom="3981" w:left="5772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63500" distR="1471930" simplePos="0" relativeHeight="251657728" behindDoc="1" locked="0" layoutInCell="1" allowOverlap="1">
                <wp:simplePos x="0" y="0"/>
                <wp:positionH relativeFrom="margin">
                  <wp:posOffset>-2419985</wp:posOffset>
                </wp:positionH>
                <wp:positionV relativeFrom="paragraph">
                  <wp:posOffset>12700</wp:posOffset>
                </wp:positionV>
                <wp:extent cx="948055" cy="133350"/>
                <wp:effectExtent l="0" t="0" r="0" b="3175"/>
                <wp:wrapSquare wrapText="righ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3339" w:rsidRDefault="005C2F28">
                            <w:pPr>
                              <w:pStyle w:val="Teksttreci6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Teksttreci6Exact"/>
                              </w:rPr>
                              <w:t>(Nazwa oferenta)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0.55pt;margin-top:1pt;width:74.65pt;height:10.5pt;z-index:-251658752;visibility:visible;mso-wrap-style:square;mso-width-percent:0;mso-height-percent:0;mso-wrap-distance-left:5pt;mso-wrap-distance-top:0;mso-wrap-distance-right:115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" filled="f" stroked="f">
                <v:textbox style="mso-fit-shape-to-text:t" inset="0,0,0,0">
                  <w:txbxContent>
                    <w:p w:rsidR="00C13339" w:rsidRDefault="005C2F28">
                      <w:pPr>
                        <w:pStyle w:val="Teksttreci60"/>
                        <w:shd w:val="clear" w:color="auto" w:fill="auto"/>
                        <w:jc w:val="left"/>
                      </w:pPr>
                      <w:r>
                        <w:rPr>
                          <w:rStyle w:val="Teksttreci6Exact"/>
                        </w:rPr>
                        <w:t>(Nazwa oferenta)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5C2F28">
        <w:t>(miejscowość)</w:t>
      </w:r>
      <w:r w:rsidR="005C2F28">
        <w:tab/>
        <w:t>(data)</w:t>
      </w:r>
    </w:p>
    <w:p w:rsidR="00C13339" w:rsidRDefault="00C13339">
      <w:pPr>
        <w:spacing w:before="102" w:after="102" w:line="240" w:lineRule="exact"/>
        <w:rPr>
          <w:sz w:val="19"/>
          <w:szCs w:val="19"/>
        </w:rPr>
      </w:pPr>
    </w:p>
    <w:p w:rsidR="00C13339" w:rsidRDefault="00C13339">
      <w:pPr>
        <w:rPr>
          <w:sz w:val="2"/>
          <w:szCs w:val="2"/>
        </w:rPr>
        <w:sectPr w:rsidR="00C13339">
          <w:type w:val="continuous"/>
          <w:pgSz w:w="11900" w:h="16840"/>
          <w:pgMar w:top="1266" w:right="0" w:bottom="1266" w:left="0" w:header="0" w:footer="3" w:gutter="0"/>
          <w:cols w:space="720"/>
          <w:noEndnote/>
          <w:docGrid w:linePitch="360"/>
        </w:sectPr>
      </w:pPr>
    </w:p>
    <w:p w:rsidR="00C13339" w:rsidRDefault="005C2F28">
      <w:pPr>
        <w:pStyle w:val="Teksttreci60"/>
        <w:shd w:val="clear" w:color="auto" w:fill="auto"/>
        <w:spacing w:after="829"/>
        <w:jc w:val="left"/>
      </w:pPr>
      <w:r>
        <w:t>( dane adresowe/teleadresowe oraz dane kontaktowe)</w:t>
      </w:r>
    </w:p>
    <w:p w:rsidR="00C13339" w:rsidRDefault="005C2F28">
      <w:pPr>
        <w:pStyle w:val="Teksttreci70"/>
        <w:shd w:val="clear" w:color="auto" w:fill="auto"/>
        <w:spacing w:before="0" w:after="546"/>
        <w:ind w:left="780"/>
      </w:pPr>
      <w:r>
        <w:t>Dotyczy Zapytania Ofertowego Nr RO.</w:t>
      </w:r>
      <w:bookmarkStart w:id="0" w:name="_GoBack"/>
      <w:bookmarkEnd w:id="0"/>
      <w:r w:rsidR="00F30779">
        <w:t>271.4.2020 z dnia 16</w:t>
      </w:r>
      <w:r>
        <w:t xml:space="preserve"> grudnia 2020 r. </w:t>
      </w:r>
      <w:r w:rsidR="00F30779">
        <w:t xml:space="preserve">  </w:t>
      </w:r>
      <w:r>
        <w:t>WYBÓR INSTYTUCJI FINANSOWEJ ZARZĄDZAJĄCEJ I PROWADZĄCEJ PRACOWNICZE PLANY KAPITAŁOWE (PPK)”</w:t>
      </w:r>
    </w:p>
    <w:p w:rsidR="00C13339" w:rsidRDefault="005C2F28">
      <w:pPr>
        <w:pStyle w:val="Teksttreci70"/>
        <w:shd w:val="clear" w:color="auto" w:fill="auto"/>
        <w:spacing w:before="0" w:line="266" w:lineRule="exact"/>
        <w:ind w:left="380"/>
      </w:pPr>
      <w:r>
        <w:t>OŚWIADFCZENIE O BRAKU POWIĄZAŃ KAPITAŁOWYCH LUB OSOBOWYCH</w:t>
      </w:r>
    </w:p>
    <w:p w:rsidR="00C13339" w:rsidRDefault="005C2F28">
      <w:pPr>
        <w:pStyle w:val="Teksttreci50"/>
        <w:shd w:val="clear" w:color="auto" w:fill="auto"/>
        <w:spacing w:before="0" w:after="274"/>
        <w:jc w:val="left"/>
      </w:pPr>
      <w:r>
        <w:t>Oświadczam/y, że:</w:t>
      </w:r>
    </w:p>
    <w:p w:rsidR="00C13339" w:rsidRDefault="005C2F28">
      <w:pPr>
        <w:pStyle w:val="Teksttreci50"/>
        <w:numPr>
          <w:ilvl w:val="0"/>
          <w:numId w:val="1"/>
        </w:numPr>
        <w:shd w:val="clear" w:color="auto" w:fill="auto"/>
        <w:tabs>
          <w:tab w:val="left" w:pos="392"/>
        </w:tabs>
        <w:spacing w:before="0" w:after="280" w:line="274" w:lineRule="exact"/>
        <w:jc w:val="left"/>
      </w:pPr>
      <w:r>
        <w:t>nie należę/my do grapy kapitałowej*, z żadnym z Wykonawców, którzy złożyli ofertę w przedmiotowym postępowaniu, w rozumieniu ustawy z dnia 16 lutego 2007 r. o ochronie konkurencji i konsumentów</w:t>
      </w:r>
    </w:p>
    <w:p w:rsidR="00C13339" w:rsidRDefault="005C2F28">
      <w:pPr>
        <w:pStyle w:val="Teksttreci50"/>
        <w:numPr>
          <w:ilvl w:val="0"/>
          <w:numId w:val="1"/>
        </w:numPr>
        <w:shd w:val="clear" w:color="auto" w:fill="auto"/>
        <w:tabs>
          <w:tab w:val="left" w:pos="387"/>
        </w:tabs>
        <w:spacing w:before="0" w:line="274" w:lineRule="exact"/>
        <w:jc w:val="left"/>
      </w:pPr>
      <w:r>
        <w:t>należę/my do grupy kapitałowej* z następującymi Wykonawcami, którzy złożyli ofertę w</w:t>
      </w:r>
    </w:p>
    <w:p w:rsidR="00C13339" w:rsidRDefault="005C2F28">
      <w:pPr>
        <w:pStyle w:val="Teksttreci50"/>
        <w:shd w:val="clear" w:color="auto" w:fill="auto"/>
        <w:tabs>
          <w:tab w:val="left" w:leader="dot" w:pos="8606"/>
        </w:tabs>
        <w:spacing w:before="0" w:line="274" w:lineRule="exact"/>
      </w:pPr>
      <w:r>
        <w:t>przedmiotowym postępowaniu -</w:t>
      </w:r>
      <w:r>
        <w:tab/>
      </w:r>
    </w:p>
    <w:p w:rsidR="00C13339" w:rsidRDefault="005C2F28">
      <w:pPr>
        <w:pStyle w:val="Teksttreci50"/>
        <w:shd w:val="clear" w:color="auto" w:fill="auto"/>
        <w:spacing w:before="0" w:line="274" w:lineRule="exact"/>
      </w:pPr>
      <w:r>
        <w:t xml:space="preserve">w rozumieniu ustawy z dnia 16 lutego 2007 r. o ochronie konkurencji i konsumentów </w:t>
      </w:r>
      <w:r>
        <w:rPr>
          <w:rStyle w:val="Teksttreci27ptBezkursywy"/>
        </w:rPr>
        <w:t xml:space="preserve">* </w:t>
      </w:r>
      <w:r>
        <w:rPr>
          <w:rStyle w:val="Teksttreci2"/>
        </w:rPr>
        <w:t>właściwe zaznaczyć</w:t>
      </w:r>
    </w:p>
    <w:p w:rsidR="00C13339" w:rsidRDefault="005C2F28">
      <w:pPr>
        <w:pStyle w:val="Teksttreci20"/>
        <w:shd w:val="clear" w:color="auto" w:fill="auto"/>
        <w:spacing w:before="0"/>
        <w:jc w:val="left"/>
      </w:pPr>
      <w:r>
        <w:t>W przypadku przynależności do tej samej grupy kapitałowej Wykonawca może złożyć wraz z oświadczeniem dowody potwierdzające, że powiązania z innym Wykonawcą nie prowadzą do zakłócenia konkurencji w postępowaniu o udziale zamówienia.</w:t>
      </w:r>
    </w:p>
    <w:p w:rsidR="00C13339" w:rsidRDefault="005C2F28">
      <w:pPr>
        <w:pStyle w:val="Teksttreci20"/>
        <w:shd w:val="clear" w:color="auto" w:fill="auto"/>
        <w:spacing w:before="0" w:after="1151"/>
        <w:jc w:val="left"/>
      </w:pPr>
      <w:r>
        <w:t>Oświadczam, że wszystkie informacje podane w powyższych oświadczeniach są aktualne i zgodne z prawdą oraz zostały przedstawione z pełna świadomością konsekwencji wprowadzenia Zamawiającego w błąd przy przedstawianiu informacji.</w:t>
      </w:r>
    </w:p>
    <w:p w:rsidR="00C13339" w:rsidRDefault="005C2F28">
      <w:pPr>
        <w:pStyle w:val="Teksttreci60"/>
        <w:shd w:val="clear" w:color="auto" w:fill="auto"/>
        <w:ind w:left="4840"/>
        <w:jc w:val="left"/>
      </w:pPr>
      <w:r>
        <w:t>( Pieczątka i podpis Oferenta)</w:t>
      </w:r>
    </w:p>
    <w:sectPr w:rsidR="00C13339">
      <w:type w:val="continuous"/>
      <w:pgSz w:w="11900" w:h="16840"/>
      <w:pgMar w:top="1266" w:right="1126" w:bottom="1266" w:left="11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1D1" w:rsidRDefault="007401D1">
      <w:r>
        <w:separator/>
      </w:r>
    </w:p>
  </w:endnote>
  <w:endnote w:type="continuationSeparator" w:id="0">
    <w:p w:rsidR="007401D1" w:rsidRDefault="00740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1D1" w:rsidRDefault="007401D1"/>
  </w:footnote>
  <w:footnote w:type="continuationSeparator" w:id="0">
    <w:p w:rsidR="007401D1" w:rsidRDefault="007401D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9C301D"/>
    <w:multiLevelType w:val="multilevel"/>
    <w:tmpl w:val="05EEB7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339"/>
    <w:rsid w:val="003501F1"/>
    <w:rsid w:val="004576F9"/>
    <w:rsid w:val="004D4EC4"/>
    <w:rsid w:val="005C2F28"/>
    <w:rsid w:val="007401D1"/>
    <w:rsid w:val="00C13339"/>
    <w:rsid w:val="00F3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DF2965-48C2-452A-B166-0C97342A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6Exact">
    <w:name w:val="Tekst treści (6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7">
    <w:name w:val="Tekst treści (7)_"/>
    <w:basedOn w:val="Domylnaczcionkaakapitu"/>
    <w:link w:val="Teksttreci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7ptBezkursywy">
    <w:name w:val="Tekst treści (2) + 7 pt;Bez kursywy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21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66" w:lineRule="exact"/>
      <w:jc w:val="righ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540" w:line="222" w:lineRule="exact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540" w:line="26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before="880" w:after="54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540" w:line="274" w:lineRule="exact"/>
      <w:jc w:val="both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Sekretarz Gminy Sadki</cp:lastModifiedBy>
  <cp:revision>3</cp:revision>
  <dcterms:created xsi:type="dcterms:W3CDTF">2020-12-15T15:41:00Z</dcterms:created>
  <dcterms:modified xsi:type="dcterms:W3CDTF">2020-12-16T13:35:00Z</dcterms:modified>
</cp:coreProperties>
</file>