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6A" w:rsidRDefault="006D03AA">
      <w:pPr>
        <w:pStyle w:val="Teksttreci30"/>
        <w:shd w:val="clear" w:color="auto" w:fill="auto"/>
        <w:ind w:left="20"/>
      </w:pPr>
      <w:bookmarkStart w:id="0" w:name="_GoBack"/>
      <w:bookmarkEnd w:id="0"/>
      <w:r>
        <w:t>ZARZĄDZENIE NR 88.2020</w:t>
      </w:r>
      <w:r>
        <w:br/>
        <w:t>Wójta Gminy Sadki</w:t>
      </w:r>
      <w:r>
        <w:br/>
        <w:t>z dnia 18 listopada 2020 r.</w:t>
      </w:r>
    </w:p>
    <w:p w:rsidR="0033766A" w:rsidRDefault="006D03AA">
      <w:pPr>
        <w:pStyle w:val="Teksttreci30"/>
        <w:shd w:val="clear" w:color="auto" w:fill="auto"/>
        <w:spacing w:after="907"/>
        <w:ind w:left="20"/>
      </w:pPr>
      <w:r>
        <w:t>w sprawie utworzenia Gminnego Biura Spisowego w Sadkach w związku z Narodowym</w:t>
      </w:r>
      <w:r>
        <w:br/>
        <w:t>Spisem Powszechnym Ludności i Mieszkań w 2021 roku</w:t>
      </w:r>
    </w:p>
    <w:p w:rsidR="0033766A" w:rsidRDefault="006D03AA">
      <w:pPr>
        <w:pStyle w:val="Teksttreci20"/>
        <w:shd w:val="clear" w:color="auto" w:fill="auto"/>
        <w:spacing w:before="0" w:after="39"/>
        <w:ind w:firstLine="320"/>
      </w:pPr>
      <w:r>
        <w:t>Na podstawie art. 34 ust. 2 pkt 2 i art. 33 ust. 3 ustawy</w:t>
      </w:r>
      <w:r>
        <w:t xml:space="preserve"> z dnia 9 sierpnia 2019 r.</w:t>
      </w:r>
    </w:p>
    <w:p w:rsidR="0033766A" w:rsidRDefault="006D03AA">
      <w:pPr>
        <w:pStyle w:val="Teksttreci20"/>
        <w:numPr>
          <w:ilvl w:val="0"/>
          <w:numId w:val="1"/>
        </w:numPr>
        <w:shd w:val="clear" w:color="auto" w:fill="auto"/>
        <w:tabs>
          <w:tab w:val="left" w:pos="304"/>
        </w:tabs>
        <w:spacing w:before="0" w:after="406" w:line="418" w:lineRule="exact"/>
      </w:pPr>
      <w:r>
        <w:t>narodowym spisie powszechnym ludności i mieszkań w 2021 r. (Dz. U. 2019, poz. 1775) zarządzam, co następuje:</w:t>
      </w:r>
    </w:p>
    <w:p w:rsidR="0033766A" w:rsidRDefault="006D03AA">
      <w:pPr>
        <w:pStyle w:val="Teksttreci20"/>
        <w:shd w:val="clear" w:color="auto" w:fill="auto"/>
        <w:spacing w:before="0" w:after="0" w:line="410" w:lineRule="exact"/>
        <w:ind w:firstLine="320"/>
      </w:pPr>
      <w:r>
        <w:t>§ 1. W dniu 18 listopada 2020 r. tworzy się Gminne Biuro Spisowe z siedzibą w Urzędzie Gminy w Sadkach, ul. Strażacka 11</w:t>
      </w:r>
      <w:r>
        <w:t xml:space="preserve"> celem wykonywania prac związanych z przygotowaniem i przeprowadzeniem Narodowego Spisu Powszechnego Ludności</w:t>
      </w:r>
    </w:p>
    <w:p w:rsidR="0033766A" w:rsidRDefault="006D03AA">
      <w:pPr>
        <w:pStyle w:val="Teksttreci2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445"/>
      </w:pPr>
      <w:r>
        <w:t>Mieszkań w 2021 roku.</w:t>
      </w:r>
    </w:p>
    <w:p w:rsidR="0033766A" w:rsidRDefault="006D03AA">
      <w:pPr>
        <w:pStyle w:val="Teksttreci20"/>
        <w:shd w:val="clear" w:color="auto" w:fill="auto"/>
        <w:spacing w:before="0" w:after="0" w:line="410" w:lineRule="exact"/>
        <w:ind w:firstLine="320"/>
      </w:pPr>
      <w:r>
        <w:t>§ 2. W skład Gminnego Biura Spisowego wchodzą:</w:t>
      </w:r>
    </w:p>
    <w:p w:rsidR="0033766A" w:rsidRDefault="006D03AA">
      <w:pPr>
        <w:pStyle w:val="Teksttreci20"/>
        <w:numPr>
          <w:ilvl w:val="0"/>
          <w:numId w:val="2"/>
        </w:numPr>
        <w:shd w:val="clear" w:color="auto" w:fill="auto"/>
        <w:tabs>
          <w:tab w:val="left" w:pos="797"/>
        </w:tabs>
        <w:spacing w:before="0" w:after="0" w:line="410" w:lineRule="exact"/>
        <w:ind w:left="460"/>
      </w:pPr>
      <w:r>
        <w:t>Natalia Tomaszewska - Zastępca Gminnego Komisarza Spisowego oraz koordynator</w:t>
      </w:r>
    </w:p>
    <w:p w:rsidR="0033766A" w:rsidRDefault="006D03AA">
      <w:pPr>
        <w:pStyle w:val="Teksttreci20"/>
        <w:shd w:val="clear" w:color="auto" w:fill="auto"/>
        <w:spacing w:before="0" w:after="0" w:line="410" w:lineRule="exact"/>
        <w:ind w:left="820"/>
        <w:jc w:val="left"/>
      </w:pPr>
      <w:r>
        <w:t>Gminnego Biura Spisowego;</w:t>
      </w:r>
    </w:p>
    <w:p w:rsidR="0033766A" w:rsidRDefault="006D03AA">
      <w:pPr>
        <w:pStyle w:val="Teksttreci20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0" w:line="410" w:lineRule="exact"/>
        <w:ind w:left="460"/>
      </w:pPr>
      <w:r>
        <w:t>Krystian Stępniewski - członek;</w:t>
      </w:r>
    </w:p>
    <w:p w:rsidR="0033766A" w:rsidRDefault="006D03AA">
      <w:pPr>
        <w:pStyle w:val="Teksttreci20"/>
        <w:numPr>
          <w:ilvl w:val="0"/>
          <w:numId w:val="2"/>
        </w:numPr>
        <w:shd w:val="clear" w:color="auto" w:fill="auto"/>
        <w:tabs>
          <w:tab w:val="left" w:pos="818"/>
        </w:tabs>
        <w:spacing w:before="0" w:after="403" w:line="410" w:lineRule="exact"/>
        <w:ind w:left="460"/>
      </w:pPr>
      <w:r>
        <w:t>Ewa Straszewska - członek.</w:t>
      </w:r>
    </w:p>
    <w:p w:rsidR="0033766A" w:rsidRDefault="006D03AA">
      <w:pPr>
        <w:pStyle w:val="Teksttreci40"/>
        <w:shd w:val="clear" w:color="auto" w:fill="auto"/>
        <w:spacing w:before="0"/>
      </w:pPr>
      <w:r>
        <w:t>§ 3. Do zadań Gminnego Biura należy m.in.:</w:t>
      </w:r>
    </w:p>
    <w:p w:rsidR="0033766A" w:rsidRDefault="006D03AA">
      <w:pPr>
        <w:pStyle w:val="Teksttreci20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 w:line="407" w:lineRule="exact"/>
        <w:ind w:left="460" w:right="160"/>
      </w:pPr>
      <w:r>
        <w:t xml:space="preserve">współpraca z Centralnym Biurem Spisowym i Wojewódzkim Biurem Spisowym przy popularyzacji spisu powszechnego na terenie Gminy </w:t>
      </w:r>
      <w:r>
        <w:t>Sadki;</w:t>
      </w:r>
    </w:p>
    <w:p w:rsidR="0033766A" w:rsidRDefault="006D03AA">
      <w:pPr>
        <w:pStyle w:val="Teksttreci20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 w:line="407" w:lineRule="exact"/>
        <w:ind w:left="460"/>
      </w:pPr>
      <w:r>
        <w:t>współpraca z właściwym miejscowo Wojewódzkim Biurem Spisowym przy organizacji szkoleń i egzaminów dla kandydatów na rachmistrzów terenowych;</w:t>
      </w:r>
    </w:p>
    <w:p w:rsidR="0033766A" w:rsidRDefault="006D03AA">
      <w:pPr>
        <w:pStyle w:val="Teksttreci20"/>
        <w:numPr>
          <w:ilvl w:val="0"/>
          <w:numId w:val="3"/>
        </w:numPr>
        <w:shd w:val="clear" w:color="auto" w:fill="auto"/>
        <w:tabs>
          <w:tab w:val="left" w:pos="822"/>
        </w:tabs>
        <w:spacing w:before="0" w:after="0" w:line="439" w:lineRule="exact"/>
        <w:ind w:left="460"/>
      </w:pPr>
      <w:r>
        <w:t>zorganizowanie obchodu przedspisowego i odprawy przedspisowej rachmistrzów terenowych;</w:t>
      </w:r>
    </w:p>
    <w:p w:rsidR="0033766A" w:rsidRDefault="006D03AA">
      <w:pPr>
        <w:pStyle w:val="Teksttreci20"/>
        <w:numPr>
          <w:ilvl w:val="0"/>
          <w:numId w:val="3"/>
        </w:numPr>
        <w:shd w:val="clear" w:color="auto" w:fill="auto"/>
        <w:tabs>
          <w:tab w:val="left" w:pos="818"/>
        </w:tabs>
        <w:spacing w:before="0" w:after="0" w:line="407" w:lineRule="exact"/>
        <w:ind w:left="460"/>
      </w:pPr>
      <w:r>
        <w:t>zapewnienie bezpłatne</w:t>
      </w:r>
      <w:r>
        <w:t xml:space="preserve">go dostępu do pomieszczeń wyposażonych w sprzęt komputerowy z zainstalowanym oprogramowaniem wystarczającym do przeprowadzenia </w:t>
      </w:r>
      <w:r>
        <w:rPr>
          <w:rStyle w:val="Teksttreci2105pt"/>
        </w:rPr>
        <w:t>samospisu internetowego;</w:t>
      </w:r>
    </w:p>
    <w:p w:rsidR="0033766A" w:rsidRDefault="006D03AA">
      <w:pPr>
        <w:pStyle w:val="Teksttreci20"/>
        <w:numPr>
          <w:ilvl w:val="0"/>
          <w:numId w:val="3"/>
        </w:numPr>
        <w:shd w:val="clear" w:color="auto" w:fill="auto"/>
        <w:tabs>
          <w:tab w:val="left" w:pos="815"/>
        </w:tabs>
        <w:spacing w:before="0" w:after="0" w:line="421" w:lineRule="exact"/>
        <w:ind w:left="460"/>
      </w:pPr>
      <w:r>
        <w:lastRenderedPageBreak/>
        <w:t xml:space="preserve">zapewnienie niezbędnej pomocy w zakresie obsługi interaktywnej aplikacji, o której mowa w art. 14a pkt. </w:t>
      </w:r>
      <w:r>
        <w:t>ustawy z dnia 9 sierpnia 2019 r. o narodowym spisie powszechnym ludności i mieszkań w 2021 r. (Dz. U. 2019, poz. 1775);</w:t>
      </w:r>
    </w:p>
    <w:p w:rsidR="0033766A" w:rsidRDefault="006D03AA">
      <w:pPr>
        <w:pStyle w:val="Teksttreci20"/>
        <w:numPr>
          <w:ilvl w:val="0"/>
          <w:numId w:val="3"/>
        </w:numPr>
        <w:shd w:val="clear" w:color="auto" w:fill="auto"/>
        <w:tabs>
          <w:tab w:val="left" w:pos="815"/>
        </w:tabs>
        <w:spacing w:before="0" w:after="110"/>
        <w:ind w:left="460"/>
      </w:pPr>
      <w:r>
        <w:t>Gminne Biuro Spisowe w Sadkach wykonuje zadania w ramach prac spisowych zawartych w art. 24n w/w ustawy.</w:t>
      </w:r>
    </w:p>
    <w:p w:rsidR="0033766A" w:rsidRDefault="006D03AA">
      <w:pPr>
        <w:pStyle w:val="Teksttreci20"/>
        <w:shd w:val="clear" w:color="auto" w:fill="auto"/>
        <w:spacing w:before="0" w:after="0" w:line="403" w:lineRule="exact"/>
        <w:ind w:firstLine="320"/>
        <w:jc w:val="left"/>
      </w:pPr>
      <w:r>
        <w:rPr>
          <w:rStyle w:val="Teksttreci2Pogrubienie"/>
        </w:rPr>
        <w:t xml:space="preserve">§4. </w:t>
      </w:r>
      <w:r>
        <w:t>Zasady organizacji Biura Sp</w:t>
      </w:r>
      <w:r>
        <w:t>isowego oraz zakres zadań jego członków ustala Zastępca Gminnego Komisarza.</w:t>
      </w:r>
    </w:p>
    <w:p w:rsidR="0033766A" w:rsidRDefault="006D03AA">
      <w:pPr>
        <w:pStyle w:val="Teksttreci20"/>
        <w:shd w:val="clear" w:color="auto" w:fill="auto"/>
        <w:spacing w:before="0" w:after="0" w:line="403" w:lineRule="exact"/>
        <w:ind w:firstLine="320"/>
        <w:jc w:val="left"/>
      </w:pPr>
      <w:r>
        <w:rPr>
          <w:rStyle w:val="Teksttreci2Pogrubienie"/>
        </w:rPr>
        <w:t xml:space="preserve">§ 5. </w:t>
      </w:r>
      <w:r>
        <w:t>Wykonanie zarządzenia powierza się Zastępcy Gminnego Komisarza Spisowego.</w:t>
      </w:r>
    </w:p>
    <w:p w:rsidR="0033766A" w:rsidRDefault="006D03AA">
      <w:pPr>
        <w:pStyle w:val="Teksttreci20"/>
        <w:shd w:val="clear" w:color="auto" w:fill="auto"/>
        <w:spacing w:before="0" w:after="1887"/>
        <w:ind w:firstLine="320"/>
        <w:jc w:val="left"/>
      </w:pPr>
      <w:r>
        <w:rPr>
          <w:rStyle w:val="PogrubienieTeksttreci211pt"/>
        </w:rPr>
        <w:t xml:space="preserve">§ </w:t>
      </w:r>
      <w:r>
        <w:rPr>
          <w:rStyle w:val="Teksttreci2Pogrubienie"/>
        </w:rPr>
        <w:t>6</w:t>
      </w:r>
      <w:r>
        <w:rPr>
          <w:rStyle w:val="PogrubienieTeksttreci211pt"/>
        </w:rPr>
        <w:t xml:space="preserve">. </w:t>
      </w:r>
      <w:r>
        <w:t>Zarządzenie wchodzi w życie z dniem podpisania.</w:t>
      </w:r>
    </w:p>
    <w:p w:rsidR="0033766A" w:rsidRDefault="002D6A65">
      <w:pPr>
        <w:framePr w:h="2228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029075" cy="14097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6A" w:rsidRDefault="0033766A">
      <w:pPr>
        <w:rPr>
          <w:sz w:val="2"/>
          <w:szCs w:val="2"/>
        </w:rPr>
      </w:pPr>
    </w:p>
    <w:p w:rsidR="0033766A" w:rsidRDefault="0033766A">
      <w:pPr>
        <w:rPr>
          <w:sz w:val="2"/>
          <w:szCs w:val="2"/>
        </w:rPr>
      </w:pPr>
    </w:p>
    <w:sectPr w:rsidR="0033766A">
      <w:pgSz w:w="11900" w:h="16840"/>
      <w:pgMar w:top="1726" w:right="1317" w:bottom="1934" w:left="1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AA" w:rsidRDefault="006D03AA">
      <w:r>
        <w:separator/>
      </w:r>
    </w:p>
  </w:endnote>
  <w:endnote w:type="continuationSeparator" w:id="0">
    <w:p w:rsidR="006D03AA" w:rsidRDefault="006D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AA" w:rsidRDefault="006D03AA"/>
  </w:footnote>
  <w:footnote w:type="continuationSeparator" w:id="0">
    <w:p w:rsidR="006D03AA" w:rsidRDefault="006D03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33B4"/>
    <w:multiLevelType w:val="multilevel"/>
    <w:tmpl w:val="6B0AB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F90C8E"/>
    <w:multiLevelType w:val="multilevel"/>
    <w:tmpl w:val="A3D4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927F28"/>
    <w:multiLevelType w:val="multilevel"/>
    <w:tmpl w:val="E5BC181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6A"/>
    <w:rsid w:val="002D6A65"/>
    <w:rsid w:val="0033766A"/>
    <w:rsid w:val="006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9C983-3476-4C06-917D-7F2F86D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">
    <w:name w:val="Tekst treści (2) + 10;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25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16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00" w:line="407" w:lineRule="exact"/>
      <w:ind w:firstLine="32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2020-11-18T15:20:00Z</dcterms:created>
  <dcterms:modified xsi:type="dcterms:W3CDTF">2020-11-18T15:20:00Z</dcterms:modified>
</cp:coreProperties>
</file>