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62" w:rsidRDefault="00272F90">
      <w:pPr>
        <w:pStyle w:val="Nagwek10"/>
        <w:keepNext/>
        <w:keepLines/>
        <w:shd w:val="clear" w:color="auto" w:fill="auto"/>
        <w:spacing w:after="269"/>
      </w:pPr>
      <w:bookmarkStart w:id="0" w:name="bookmark0"/>
      <w:r>
        <w:t>Załącznik nr 1 - Wykaz osób opracowujących POF - na 1 arkuszu</w:t>
      </w:r>
      <w:bookmarkEnd w:id="0"/>
    </w:p>
    <w:p w:rsidR="00E52362" w:rsidRDefault="00C51ED4">
      <w:pPr>
        <w:pStyle w:val="Teksttreci20"/>
        <w:shd w:val="clear" w:color="auto" w:fill="auto"/>
        <w:spacing w:before="0" w:after="774"/>
        <w:ind w:left="6620" w:right="140"/>
      </w:pPr>
      <w:r>
        <w:t xml:space="preserve">Załącznik nr 1 </w:t>
      </w:r>
      <w:bookmarkStart w:id="1" w:name="_GoBack"/>
      <w:bookmarkEnd w:id="1"/>
      <w:r w:rsidR="00272F90">
        <w:t>do Zarządzenia Nr 87.2020 Wójta Gminy Sadki z dnia 17 listopada 2020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278"/>
        <w:gridCol w:w="1566"/>
        <w:gridCol w:w="1271"/>
        <w:gridCol w:w="1274"/>
        <w:gridCol w:w="850"/>
        <w:gridCol w:w="1278"/>
        <w:gridCol w:w="1256"/>
      </w:tblGrid>
      <w:tr w:rsidR="00E52362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20"/>
              <w:jc w:val="left"/>
            </w:pPr>
            <w:r>
              <w:rPr>
                <w:rStyle w:val="Teksttreci21"/>
              </w:rPr>
              <w:t>Lp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Stanowisko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80"/>
              <w:jc w:val="left"/>
            </w:pPr>
            <w:r>
              <w:rPr>
                <w:rStyle w:val="Teksttreci21"/>
              </w:rPr>
              <w:t>służbowe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Teksttreci21"/>
              </w:rPr>
              <w:t>Funkcja w Zespole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Teksttreci21"/>
              </w:rPr>
              <w:t>Imię i nazwisko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Poświadczenie bezpieczeństwa i zaświadczenie</w:t>
            </w:r>
          </w:p>
        </w:tc>
      </w:tr>
      <w:tr w:rsidR="00E52362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E52362">
            <w:pPr>
              <w:framePr w:w="9313" w:wrap="notBeside" w:vAnchor="text" w:hAnchor="text" w:xAlign="center" w:y="1"/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E52362">
            <w:pPr>
              <w:framePr w:w="9313" w:wrap="notBeside" w:vAnchor="text" w:hAnchor="text" w:xAlign="center" w:y="1"/>
            </w:pP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E52362">
            <w:pPr>
              <w:framePr w:w="9313" w:wrap="notBeside" w:vAnchor="text" w:hAnchor="text" w:xAlign="center" w:y="1"/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E52362">
            <w:pPr>
              <w:framePr w:w="9313" w:wrap="notBeside" w:vAnchor="text" w:hAnchor="text" w:xAlign="center" w:y="1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Klauzula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Numer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Wydane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przez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Data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80"/>
              <w:jc w:val="left"/>
            </w:pPr>
            <w:r>
              <w:rPr>
                <w:rStyle w:val="Teksttreci21"/>
              </w:rPr>
              <w:t>ważności</w:t>
            </w:r>
          </w:p>
        </w:tc>
      </w:tr>
      <w:tr w:rsidR="00E52362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6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Sekretarz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Gminy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Przewodniczący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Zespołu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Andrzej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Wiekierak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Zastrzeżone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5/2020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Wójt Gminy Sadki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3" w:lineRule="exact"/>
              <w:jc w:val="center"/>
            </w:pPr>
            <w:r>
              <w:rPr>
                <w:rStyle w:val="Teksttreci21"/>
              </w:rPr>
              <w:t>Na czas zatrudnienia</w:t>
            </w:r>
          </w:p>
        </w:tc>
      </w:tr>
      <w:tr w:rsidR="00E52362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20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Komendant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Straży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Gminnej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Zastępca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Przewodnicząc.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Zespołu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Dariusz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Neulitz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Poufne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1/2013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Teksttreci21"/>
              </w:rPr>
              <w:t>Pełnomocnik ds. ochrony informacji niejawnych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80"/>
              <w:jc w:val="left"/>
            </w:pPr>
            <w:r>
              <w:rPr>
                <w:rStyle w:val="Teksttreci21"/>
              </w:rPr>
              <w:t>8.03.2023</w:t>
            </w:r>
          </w:p>
        </w:tc>
      </w:tr>
      <w:tr w:rsidR="00E52362">
        <w:tblPrEx>
          <w:tblCellMar>
            <w:top w:w="0" w:type="dxa"/>
            <w:bottom w:w="0" w:type="dxa"/>
          </w:tblCellMar>
        </w:tblPrEx>
        <w:trPr>
          <w:trHeight w:hRule="exact" w:val="11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20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Teksttreci21"/>
              </w:rPr>
              <w:t>Inspektor ds. działalności gospodarczej i spraw obronnych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Członek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Zespołu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Sylwia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Depczyńska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Zastrzeżone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2/2020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34" w:lineRule="exact"/>
              <w:jc w:val="left"/>
            </w:pPr>
            <w:r>
              <w:rPr>
                <w:rStyle w:val="Teksttreci21"/>
              </w:rPr>
              <w:t>Wójt Gminy Sadki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Teksttreci21"/>
              </w:rPr>
              <w:t>Na czas zatrudnienia</w:t>
            </w:r>
          </w:p>
        </w:tc>
      </w:tr>
      <w:tr w:rsidR="00E52362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20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Informatyk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Członek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Zespołu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Piotr Białka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Zastrzeżone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4/2020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41" w:lineRule="exact"/>
              <w:jc w:val="left"/>
            </w:pPr>
            <w:r>
              <w:rPr>
                <w:rStyle w:val="Teksttreci21"/>
              </w:rPr>
              <w:t>Wójt Gminy Sadki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38" w:lineRule="exact"/>
              <w:jc w:val="center"/>
            </w:pPr>
            <w:r>
              <w:rPr>
                <w:rStyle w:val="Teksttreci21"/>
              </w:rPr>
              <w:t>Na czas zatrudnienia</w:t>
            </w:r>
          </w:p>
        </w:tc>
      </w:tr>
      <w:tr w:rsidR="00E52362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260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Teksttreci21"/>
              </w:rPr>
              <w:t>Pełnomocnik ds. ochrony informacji niejawnych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Członek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Zespołu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Roman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Gibaszek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Teksttreci21"/>
              </w:rPr>
              <w:t>Poufne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60"/>
              <w:jc w:val="left"/>
            </w:pPr>
            <w:r>
              <w:rPr>
                <w:rStyle w:val="Teksttreci21"/>
              </w:rPr>
              <w:t>B00090</w:t>
            </w:r>
          </w:p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right="260"/>
            </w:pPr>
            <w:r>
              <w:rPr>
                <w:rStyle w:val="Teksttreci21"/>
              </w:rPr>
              <w:t>12T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Teksttreci21"/>
              </w:rPr>
              <w:t>ABW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362" w:rsidRDefault="00272F90">
            <w:pPr>
              <w:pStyle w:val="Teksttreci20"/>
              <w:framePr w:w="9313" w:wrap="notBeside" w:vAnchor="text" w:hAnchor="text" w:xAlign="center" w:y="1"/>
              <w:shd w:val="clear" w:color="auto" w:fill="auto"/>
              <w:spacing w:before="0" w:after="0" w:line="222" w:lineRule="exact"/>
              <w:ind w:left="140"/>
              <w:jc w:val="left"/>
            </w:pPr>
            <w:r>
              <w:rPr>
                <w:rStyle w:val="Teksttreci21"/>
              </w:rPr>
              <w:t>29.05.2022</w:t>
            </w:r>
          </w:p>
        </w:tc>
      </w:tr>
    </w:tbl>
    <w:p w:rsidR="00E52362" w:rsidRDefault="00E52362">
      <w:pPr>
        <w:framePr w:w="9313" w:wrap="notBeside" w:vAnchor="text" w:hAnchor="text" w:xAlign="center" w:y="1"/>
        <w:rPr>
          <w:sz w:val="2"/>
          <w:szCs w:val="2"/>
        </w:rPr>
      </w:pPr>
    </w:p>
    <w:p w:rsidR="00E52362" w:rsidRDefault="00E52362">
      <w:pPr>
        <w:spacing w:line="1860" w:lineRule="exact"/>
      </w:pPr>
    </w:p>
    <w:p w:rsidR="00E52362" w:rsidRDefault="00C51ED4">
      <w:pPr>
        <w:framePr w:h="1512" w:hSpace="1073" w:wrap="notBeside" w:vAnchor="text" w:hAnchor="text" w:x="582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33525" cy="9620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362" w:rsidRDefault="00E52362">
      <w:pPr>
        <w:rPr>
          <w:sz w:val="2"/>
          <w:szCs w:val="2"/>
        </w:rPr>
      </w:pPr>
    </w:p>
    <w:p w:rsidR="00E52362" w:rsidRDefault="00E52362">
      <w:pPr>
        <w:rPr>
          <w:sz w:val="2"/>
          <w:szCs w:val="2"/>
        </w:rPr>
      </w:pPr>
    </w:p>
    <w:sectPr w:rsidR="00E52362">
      <w:pgSz w:w="11900" w:h="16840"/>
      <w:pgMar w:top="1748" w:right="1363" w:bottom="174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90" w:rsidRDefault="00272F90">
      <w:r>
        <w:separator/>
      </w:r>
    </w:p>
  </w:endnote>
  <w:endnote w:type="continuationSeparator" w:id="0">
    <w:p w:rsidR="00272F90" w:rsidRDefault="0027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90" w:rsidRDefault="00272F90"/>
  </w:footnote>
  <w:footnote w:type="continuationSeparator" w:id="0">
    <w:p w:rsidR="00272F90" w:rsidRDefault="00272F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62"/>
    <w:rsid w:val="00272F90"/>
    <w:rsid w:val="00C51ED4"/>
    <w:rsid w:val="00E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4659F-B374-478B-96FC-2A629F88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266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820"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2020-11-18T15:10:00Z</dcterms:created>
  <dcterms:modified xsi:type="dcterms:W3CDTF">2020-11-18T15:10:00Z</dcterms:modified>
</cp:coreProperties>
</file>