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434E" w:rsidRDefault="00126236">
      <w:pPr>
        <w:pStyle w:val="Teksttreci30"/>
        <w:shd w:val="clear" w:color="auto" w:fill="auto"/>
        <w:ind w:left="6800"/>
      </w:pPr>
      <w:bookmarkStart w:id="0" w:name="_GoBack"/>
      <w:bookmarkEnd w:id="0"/>
      <w:r>
        <w:t>Załącznik do Zarządzenia</w:t>
      </w:r>
    </w:p>
    <w:p w:rsidR="0042434E" w:rsidRDefault="00126236">
      <w:pPr>
        <w:pStyle w:val="Teksttreci30"/>
        <w:shd w:val="clear" w:color="auto" w:fill="auto"/>
        <w:ind w:left="6800"/>
      </w:pPr>
      <w:r>
        <w:t>Wójta Gminy Sadki</w:t>
      </w:r>
    </w:p>
    <w:p w:rsidR="0042434E" w:rsidRDefault="00126236">
      <w:pPr>
        <w:pStyle w:val="Teksttreci30"/>
        <w:shd w:val="clear" w:color="auto" w:fill="auto"/>
        <w:spacing w:after="582"/>
        <w:ind w:left="6800"/>
      </w:pPr>
      <w:r>
        <w:t>Nr 74 z dnia 21 września 2020 r.</w:t>
      </w:r>
    </w:p>
    <w:p w:rsidR="0042434E" w:rsidRDefault="00126236">
      <w:pPr>
        <w:pStyle w:val="Nagwek30"/>
        <w:keepNext/>
        <w:keepLines/>
        <w:shd w:val="clear" w:color="auto" w:fill="auto"/>
        <w:spacing w:before="0" w:after="292"/>
        <w:ind w:right="60"/>
      </w:pPr>
      <w:bookmarkStart w:id="1" w:name="bookmark0"/>
      <w:r>
        <w:t>INSTRUKCJA KASOWA</w:t>
      </w:r>
      <w:r>
        <w:br/>
        <w:t>URZĘDU GMINY W SADKACH</w:t>
      </w:r>
      <w:bookmarkEnd w:id="1"/>
    </w:p>
    <w:p w:rsidR="0042434E" w:rsidRDefault="00126236">
      <w:pPr>
        <w:pStyle w:val="Teksttreci20"/>
        <w:shd w:val="clear" w:color="auto" w:fill="auto"/>
        <w:spacing w:before="0"/>
        <w:ind w:left="400" w:firstLine="0"/>
      </w:pPr>
      <w:r>
        <w:t xml:space="preserve">Niniejsza instrukcja zgodna jest z rozporządzeniem Ministra Spraw Wewnętrznych i Administracji z dnia 7 września 2010 roku w sprawie </w:t>
      </w:r>
      <w:r>
        <w:t>wymagań, jakim powinna odpowiadać ochrona wartości pieniężnych przechowywanych i transportowanych przez przedsiębiorców i inne jednostki organizacyjne (t. j. Dz.U. z 2016 r., poz.793 z późn.zm.), zwanym dalej rozporządzeniem MSWiA, a także zarządzeniem Pre</w:t>
      </w:r>
      <w:r>
        <w:t>zesa Narodowego Banku Polskiego z dnia 31 sierpnia 1989 roku w sprawie zatrzymania fałszywych znaków pieniężnych (M.P. 1989.32.255 z późn.zm.).</w:t>
      </w:r>
    </w:p>
    <w:p w:rsidR="0042434E" w:rsidRDefault="00126236">
      <w:pPr>
        <w:pStyle w:val="Teksttreci20"/>
        <w:shd w:val="clear" w:color="auto" w:fill="auto"/>
        <w:spacing w:before="0"/>
        <w:ind w:right="60" w:firstLine="0"/>
        <w:jc w:val="center"/>
      </w:pPr>
      <w:r>
        <w:t>Instrukcja ma na celu zapewnienie właściwej ochrony interesów Urzędu, poprzez uregulowanie m.in.:</w:t>
      </w:r>
    </w:p>
    <w:p w:rsidR="0042434E" w:rsidRDefault="00126236">
      <w:pPr>
        <w:pStyle w:val="Teksttreci20"/>
        <w:numPr>
          <w:ilvl w:val="0"/>
          <w:numId w:val="1"/>
        </w:numPr>
        <w:shd w:val="clear" w:color="auto" w:fill="auto"/>
        <w:tabs>
          <w:tab w:val="left" w:pos="1118"/>
        </w:tabs>
        <w:spacing w:before="0"/>
        <w:ind w:left="780" w:firstLine="0"/>
        <w:jc w:val="left"/>
      </w:pPr>
      <w:r>
        <w:t>warunków organ</w:t>
      </w:r>
      <w:r>
        <w:t>izacyjno-technicznych kasy oraz formy jej zabezpieczenia,</w:t>
      </w:r>
    </w:p>
    <w:p w:rsidR="0042434E" w:rsidRDefault="00126236">
      <w:pPr>
        <w:pStyle w:val="Teksttreci20"/>
        <w:numPr>
          <w:ilvl w:val="0"/>
          <w:numId w:val="1"/>
        </w:numPr>
        <w:shd w:val="clear" w:color="auto" w:fill="auto"/>
        <w:tabs>
          <w:tab w:val="left" w:pos="1118"/>
        </w:tabs>
        <w:spacing w:before="0"/>
        <w:ind w:left="780" w:firstLine="0"/>
        <w:jc w:val="left"/>
      </w:pPr>
      <w:r>
        <w:t>wymogów kwalifikacyjnych stawianych osobom pełniącym funkcję kasjera,</w:t>
      </w:r>
    </w:p>
    <w:p w:rsidR="0042434E" w:rsidRDefault="00126236">
      <w:pPr>
        <w:pStyle w:val="Teksttreci20"/>
        <w:numPr>
          <w:ilvl w:val="0"/>
          <w:numId w:val="1"/>
        </w:numPr>
        <w:shd w:val="clear" w:color="auto" w:fill="auto"/>
        <w:tabs>
          <w:tab w:val="left" w:pos="1118"/>
        </w:tabs>
        <w:spacing w:before="0"/>
        <w:ind w:left="780" w:firstLine="0"/>
        <w:jc w:val="left"/>
      </w:pPr>
      <w:r>
        <w:t>zasad przewozu i przechowywania środków pieniężnych,</w:t>
      </w:r>
    </w:p>
    <w:p w:rsidR="0042434E" w:rsidRDefault="00126236">
      <w:pPr>
        <w:pStyle w:val="Teksttreci20"/>
        <w:numPr>
          <w:ilvl w:val="0"/>
          <w:numId w:val="1"/>
        </w:numPr>
        <w:shd w:val="clear" w:color="auto" w:fill="auto"/>
        <w:tabs>
          <w:tab w:val="left" w:pos="1118"/>
        </w:tabs>
        <w:spacing w:before="0"/>
        <w:ind w:left="780" w:firstLine="0"/>
        <w:jc w:val="left"/>
      </w:pPr>
      <w:r>
        <w:t>zasady ustalania tzw. „pogotowia kasowego”,</w:t>
      </w:r>
    </w:p>
    <w:p w:rsidR="0042434E" w:rsidRDefault="00126236">
      <w:pPr>
        <w:pStyle w:val="Teksttreci20"/>
        <w:numPr>
          <w:ilvl w:val="0"/>
          <w:numId w:val="1"/>
        </w:numPr>
        <w:shd w:val="clear" w:color="auto" w:fill="auto"/>
        <w:tabs>
          <w:tab w:val="left" w:pos="1118"/>
        </w:tabs>
        <w:spacing w:before="0"/>
        <w:ind w:left="780" w:firstLine="0"/>
        <w:jc w:val="left"/>
      </w:pPr>
      <w:r>
        <w:t>trybu dokonywania operacji kaso</w:t>
      </w:r>
      <w:r>
        <w:t>wych,</w:t>
      </w:r>
    </w:p>
    <w:p w:rsidR="0042434E" w:rsidRDefault="00126236">
      <w:pPr>
        <w:pStyle w:val="Teksttreci20"/>
        <w:numPr>
          <w:ilvl w:val="0"/>
          <w:numId w:val="1"/>
        </w:numPr>
        <w:shd w:val="clear" w:color="auto" w:fill="auto"/>
        <w:tabs>
          <w:tab w:val="left" w:pos="1118"/>
        </w:tabs>
        <w:spacing w:before="0"/>
        <w:ind w:left="780" w:firstLine="0"/>
        <w:jc w:val="left"/>
      </w:pPr>
      <w:r>
        <w:t>zasada archiwizacji dokumentacji kasowej,</w:t>
      </w:r>
    </w:p>
    <w:p w:rsidR="0042434E" w:rsidRDefault="00126236">
      <w:pPr>
        <w:pStyle w:val="Teksttreci20"/>
        <w:numPr>
          <w:ilvl w:val="0"/>
          <w:numId w:val="1"/>
        </w:numPr>
        <w:shd w:val="clear" w:color="auto" w:fill="auto"/>
        <w:tabs>
          <w:tab w:val="left" w:pos="1118"/>
        </w:tabs>
        <w:spacing w:before="0"/>
        <w:ind w:left="780" w:firstLine="0"/>
        <w:jc w:val="left"/>
      </w:pPr>
      <w:r>
        <w:t>zasad postępowania w przypadku otrzymania fałszywego znaku pieniężnego.</w:t>
      </w:r>
    </w:p>
    <w:p w:rsidR="0042434E" w:rsidRDefault="00126236">
      <w:pPr>
        <w:pStyle w:val="Teksttreci20"/>
        <w:shd w:val="clear" w:color="auto" w:fill="auto"/>
        <w:spacing w:before="0" w:after="524"/>
        <w:ind w:left="400" w:firstLine="0"/>
      </w:pPr>
      <w:r>
        <w:t>Urząd Gminy w Sadkach posiada jeden punkt kasowy. Kasa mieści się w siedzibie Urzędu Gminy w Sadkach, położonym przy ul. Strażackiej 11.</w:t>
      </w:r>
    </w:p>
    <w:p w:rsidR="0042434E" w:rsidRDefault="00126236">
      <w:pPr>
        <w:pStyle w:val="Teksttreci40"/>
        <w:shd w:val="clear" w:color="auto" w:fill="auto"/>
        <w:spacing w:before="0" w:after="237"/>
        <w:ind w:right="60"/>
      </w:pPr>
      <w:r>
        <w:t>§1. Pomieszczenie kasy</w:t>
      </w:r>
    </w:p>
    <w:p w:rsidR="0042434E" w:rsidRDefault="00126236">
      <w:pPr>
        <w:pStyle w:val="Teksttreci20"/>
        <w:numPr>
          <w:ilvl w:val="0"/>
          <w:numId w:val="2"/>
        </w:numPr>
        <w:shd w:val="clear" w:color="auto" w:fill="auto"/>
        <w:tabs>
          <w:tab w:val="left" w:pos="354"/>
        </w:tabs>
        <w:spacing w:before="0"/>
        <w:ind w:left="400"/>
      </w:pPr>
      <w:r>
        <w:t>Za kasę uznaje się stanowisko (punkt kasowy) dokonujące przyjęć lub wydatków pieniądza gotówkowego na rzecz lub w imieniu następujących jednostek organizacyjnych: Urzędu Gminy, Gminnego Ośrodka Pomocy Społecznej, Gminnego Zespołu Ob</w:t>
      </w:r>
      <w:r>
        <w:t>sługi Oświaty, Szkoły Podstawowej, Przedszkola Gminnego, posiadające zabezpieczenia antywłamaniowe i sejf w celu przechowywania gotówki i innych depozytów.</w:t>
      </w:r>
    </w:p>
    <w:p w:rsidR="0042434E" w:rsidRDefault="00126236">
      <w:pPr>
        <w:pStyle w:val="Teksttreci20"/>
        <w:numPr>
          <w:ilvl w:val="0"/>
          <w:numId w:val="2"/>
        </w:numPr>
        <w:shd w:val="clear" w:color="auto" w:fill="auto"/>
        <w:tabs>
          <w:tab w:val="left" w:pos="354"/>
        </w:tabs>
        <w:spacing w:before="0"/>
        <w:ind w:left="400"/>
      </w:pPr>
      <w:r>
        <w:t>Kasa musi być zlokalizowana w miejscu gwarantującym bezpieczeństwo obrotu środkami pieniężnymi, a ta</w:t>
      </w:r>
      <w:r>
        <w:t>kże umożliwiającym sprawne jej funkcjonowanie.</w:t>
      </w:r>
    </w:p>
    <w:p w:rsidR="0042434E" w:rsidRDefault="00126236">
      <w:pPr>
        <w:pStyle w:val="Teksttreci20"/>
        <w:numPr>
          <w:ilvl w:val="0"/>
          <w:numId w:val="2"/>
        </w:numPr>
        <w:shd w:val="clear" w:color="auto" w:fill="auto"/>
        <w:tabs>
          <w:tab w:val="left" w:pos="354"/>
        </w:tabs>
        <w:spacing w:before="0" w:after="244"/>
        <w:ind w:left="400"/>
      </w:pPr>
      <w:r>
        <w:t>Pomieszczenie kasy musi być wydzielone. Okna pomieszczenia kasy wykonane z szyby antywłamaniowej, drzwi specjalnie wzmocnione. Ponadto pomieszczenie musi być wyposażone w sygnalizację alarmową.</w:t>
      </w:r>
    </w:p>
    <w:p w:rsidR="0042434E" w:rsidRDefault="00126236">
      <w:pPr>
        <w:pStyle w:val="Teksttreci40"/>
        <w:shd w:val="clear" w:color="auto" w:fill="auto"/>
        <w:spacing w:before="0" w:after="234"/>
        <w:ind w:right="60"/>
      </w:pPr>
      <w:r>
        <w:t>§2. Ochrona kas</w:t>
      </w:r>
      <w:r>
        <w:t>y</w:t>
      </w:r>
    </w:p>
    <w:p w:rsidR="0042434E" w:rsidRDefault="00126236">
      <w:pPr>
        <w:pStyle w:val="Teksttreci20"/>
        <w:numPr>
          <w:ilvl w:val="0"/>
          <w:numId w:val="3"/>
        </w:numPr>
        <w:shd w:val="clear" w:color="auto" w:fill="auto"/>
        <w:tabs>
          <w:tab w:val="left" w:pos="354"/>
        </w:tabs>
        <w:spacing w:before="0" w:line="252" w:lineRule="exact"/>
        <w:ind w:left="400"/>
      </w:pPr>
      <w:r>
        <w:t>W kasie mogą być przechowywane środki pieniężne w wysokości, dla której zapewniono właściwą ochronę.</w:t>
      </w:r>
    </w:p>
    <w:p w:rsidR="0042434E" w:rsidRDefault="00126236">
      <w:pPr>
        <w:pStyle w:val="Teksttreci20"/>
        <w:numPr>
          <w:ilvl w:val="0"/>
          <w:numId w:val="3"/>
        </w:numPr>
        <w:shd w:val="clear" w:color="auto" w:fill="auto"/>
        <w:tabs>
          <w:tab w:val="left" w:pos="354"/>
        </w:tabs>
        <w:spacing w:before="0" w:line="252" w:lineRule="exact"/>
        <w:ind w:left="400"/>
      </w:pPr>
      <w:r>
        <w:t>Pomieszczenie kasy powinno być odpowiednio zabezpieczone, aby uniemożliwić wejście jakiejkolwiek osoby z zewnątrz do pomieszczenia kasy. Za właściwe zabe</w:t>
      </w:r>
      <w:r>
        <w:t>zpieczenie kasy od wewnątrz odpowiada kasjer. Wstęp do kasy oprócz kasjera mają osoby:</w:t>
      </w:r>
    </w:p>
    <w:p w:rsidR="0042434E" w:rsidRDefault="00126236">
      <w:pPr>
        <w:pStyle w:val="Teksttreci20"/>
        <w:numPr>
          <w:ilvl w:val="0"/>
          <w:numId w:val="4"/>
        </w:numPr>
        <w:shd w:val="clear" w:color="auto" w:fill="auto"/>
        <w:tabs>
          <w:tab w:val="left" w:pos="1455"/>
        </w:tabs>
        <w:spacing w:before="0" w:line="252" w:lineRule="exact"/>
        <w:ind w:left="1460" w:hanging="360"/>
        <w:jc w:val="left"/>
      </w:pPr>
      <w:r>
        <w:t>w sprawach służbowo - kontrolnych Skarbnik Gminy, Kierownik Referatu Finansów i Budżetu,</w:t>
      </w:r>
    </w:p>
    <w:p w:rsidR="0042434E" w:rsidRDefault="00126236">
      <w:pPr>
        <w:pStyle w:val="Teksttreci20"/>
        <w:numPr>
          <w:ilvl w:val="0"/>
          <w:numId w:val="4"/>
        </w:numPr>
        <w:shd w:val="clear" w:color="auto" w:fill="auto"/>
        <w:tabs>
          <w:tab w:val="left" w:pos="1455"/>
        </w:tabs>
        <w:spacing w:before="0" w:line="252" w:lineRule="exact"/>
        <w:ind w:left="1460" w:hanging="360"/>
        <w:jc w:val="left"/>
      </w:pPr>
      <w:r>
        <w:t>osoba wyznaczona do zastępstwa kasjera,</w:t>
      </w:r>
    </w:p>
    <w:p w:rsidR="0042434E" w:rsidRDefault="00126236">
      <w:pPr>
        <w:pStyle w:val="Teksttreci20"/>
        <w:numPr>
          <w:ilvl w:val="0"/>
          <w:numId w:val="4"/>
        </w:numPr>
        <w:shd w:val="clear" w:color="auto" w:fill="auto"/>
        <w:tabs>
          <w:tab w:val="left" w:pos="1455"/>
        </w:tabs>
        <w:spacing w:before="0" w:line="252" w:lineRule="exact"/>
        <w:ind w:left="1460" w:hanging="360"/>
        <w:jc w:val="left"/>
      </w:pPr>
      <w:r>
        <w:t xml:space="preserve">pracownicy w czasie czynności </w:t>
      </w:r>
      <w:r>
        <w:t>dotyczących ochrony (transportu) wartości pieniężnych.</w:t>
      </w:r>
    </w:p>
    <w:p w:rsidR="0042434E" w:rsidRDefault="00126236">
      <w:pPr>
        <w:pStyle w:val="Teksttreci20"/>
        <w:numPr>
          <w:ilvl w:val="0"/>
          <w:numId w:val="3"/>
        </w:numPr>
        <w:shd w:val="clear" w:color="auto" w:fill="auto"/>
        <w:tabs>
          <w:tab w:val="left" w:pos="354"/>
        </w:tabs>
        <w:spacing w:before="0" w:line="252" w:lineRule="exact"/>
        <w:ind w:left="400"/>
      </w:pPr>
      <w:r>
        <w:t>Po zakończeniu każdego dnia pracy kasjer powinien staranie zamknąć okna, zamknąć sejf, drzwi do kasy oraz uruchomić alarm.</w:t>
      </w:r>
    </w:p>
    <w:p w:rsidR="0042434E" w:rsidRDefault="00126236">
      <w:pPr>
        <w:pStyle w:val="Teksttreci20"/>
        <w:numPr>
          <w:ilvl w:val="0"/>
          <w:numId w:val="3"/>
        </w:numPr>
        <w:shd w:val="clear" w:color="auto" w:fill="auto"/>
        <w:tabs>
          <w:tab w:val="left" w:pos="354"/>
        </w:tabs>
        <w:spacing w:before="0" w:line="252" w:lineRule="exact"/>
        <w:ind w:left="400"/>
      </w:pPr>
      <w:r>
        <w:t>Kasjer ponosi odpowiedzialność za prawidłowe zabezpieczenie powierzonych mu kl</w:t>
      </w:r>
      <w:r>
        <w:t>uczy do sejfu i pomieszczenia kasowego.</w:t>
      </w:r>
    </w:p>
    <w:p w:rsidR="0042434E" w:rsidRDefault="00126236">
      <w:pPr>
        <w:pStyle w:val="Teksttreci20"/>
        <w:numPr>
          <w:ilvl w:val="0"/>
          <w:numId w:val="3"/>
        </w:numPr>
        <w:shd w:val="clear" w:color="auto" w:fill="auto"/>
        <w:tabs>
          <w:tab w:val="left" w:pos="697"/>
        </w:tabs>
        <w:spacing w:before="0" w:line="252" w:lineRule="exact"/>
        <w:ind w:left="700" w:hanging="360"/>
      </w:pPr>
      <w:r>
        <w:t>Klucze do kasy (dwie pary) podlegają zdeponowaniu:</w:t>
      </w:r>
    </w:p>
    <w:p w:rsidR="0042434E" w:rsidRDefault="00126236">
      <w:pPr>
        <w:pStyle w:val="Teksttreci20"/>
        <w:numPr>
          <w:ilvl w:val="0"/>
          <w:numId w:val="5"/>
        </w:numPr>
        <w:shd w:val="clear" w:color="auto" w:fill="auto"/>
        <w:tabs>
          <w:tab w:val="left" w:pos="1443"/>
        </w:tabs>
        <w:spacing w:before="0" w:line="252" w:lineRule="exact"/>
        <w:ind w:left="1400" w:hanging="340"/>
        <w:jc w:val="left"/>
      </w:pPr>
      <w:r>
        <w:t>komplet kluczy w kasie metalowej biura nr 6 (parter, Referat Finansów i Budżetu),</w:t>
      </w:r>
    </w:p>
    <w:p w:rsidR="0042434E" w:rsidRDefault="00126236">
      <w:pPr>
        <w:pStyle w:val="Teksttreci20"/>
        <w:numPr>
          <w:ilvl w:val="0"/>
          <w:numId w:val="5"/>
        </w:numPr>
        <w:shd w:val="clear" w:color="auto" w:fill="auto"/>
        <w:tabs>
          <w:tab w:val="left" w:pos="1443"/>
        </w:tabs>
        <w:spacing w:before="0" w:line="252" w:lineRule="exact"/>
        <w:ind w:left="1400" w:hanging="340"/>
        <w:jc w:val="left"/>
      </w:pPr>
      <w:r>
        <w:lastRenderedPageBreak/>
        <w:t>komplet kluczy (zastępczy/zapasowy) w kasie metalowej biura nr 8 (parter, Urząd Sta</w:t>
      </w:r>
      <w:r>
        <w:t>nu Cywilnego).</w:t>
      </w:r>
    </w:p>
    <w:p w:rsidR="0042434E" w:rsidRDefault="00126236">
      <w:pPr>
        <w:pStyle w:val="Teksttreci20"/>
        <w:numPr>
          <w:ilvl w:val="0"/>
          <w:numId w:val="3"/>
        </w:numPr>
        <w:shd w:val="clear" w:color="auto" w:fill="auto"/>
        <w:tabs>
          <w:tab w:val="left" w:pos="697"/>
        </w:tabs>
        <w:spacing w:before="0" w:line="252" w:lineRule="exact"/>
        <w:ind w:left="700" w:hanging="360"/>
      </w:pPr>
      <w:r>
        <w:t>Wydanie do kasy klucza kasjerowi odbywa się za potwierdzeniem wydania/zdania. Wzór rejestru wydania i zwrotu klucza do pomieszczenia kasy, stanowi załącznik nr 1 do niniejszej instrukcji. Wydawanie kluczy zapasowych może odbywać się uprawnio</w:t>
      </w:r>
      <w:r>
        <w:t>nym pracownikom tylko w uzasadnionych sytuacjach awaryjnych za zgodą bezpośredniego przełożonego i zgodą Wójta/Zastępcy Wójta Gminy lub Sekretarza Gminy za pokwitowaniem w wyżej wymienionym rejestrze.</w:t>
      </w:r>
    </w:p>
    <w:p w:rsidR="0042434E" w:rsidRDefault="00126236">
      <w:pPr>
        <w:pStyle w:val="Teksttreci20"/>
        <w:numPr>
          <w:ilvl w:val="0"/>
          <w:numId w:val="3"/>
        </w:numPr>
        <w:shd w:val="clear" w:color="auto" w:fill="auto"/>
        <w:tabs>
          <w:tab w:val="left" w:pos="697"/>
        </w:tabs>
        <w:spacing w:before="0" w:line="252" w:lineRule="exact"/>
        <w:ind w:left="700" w:hanging="360"/>
      </w:pPr>
      <w:r>
        <w:t>Przed opuszczeniem pomieszczenia kasy, kasjer jest zobo</w:t>
      </w:r>
      <w:r>
        <w:t>wiązany sprawdzić zabezpieczenia oraz zamknięcia kasy a po opuszczeniu dokonać sprawdzenia prawidłowego zamknięcia kasy i uruchomienia sygnalizacji alarmowej.</w:t>
      </w:r>
    </w:p>
    <w:p w:rsidR="0042434E" w:rsidRDefault="00126236">
      <w:pPr>
        <w:pStyle w:val="Teksttreci20"/>
        <w:numPr>
          <w:ilvl w:val="0"/>
          <w:numId w:val="3"/>
        </w:numPr>
        <w:shd w:val="clear" w:color="auto" w:fill="auto"/>
        <w:tabs>
          <w:tab w:val="left" w:pos="697"/>
        </w:tabs>
        <w:spacing w:before="0" w:line="252" w:lineRule="exact"/>
        <w:ind w:left="700" w:hanging="360"/>
      </w:pPr>
      <w:r>
        <w:t xml:space="preserve">Przed otwarciem pomieszczenia kasy, kasjer zobowiązany jest sprawdzić czy nie zostały uszkodzone </w:t>
      </w:r>
      <w:r>
        <w:t>drzwi lub zamki kasy.</w:t>
      </w:r>
    </w:p>
    <w:p w:rsidR="0042434E" w:rsidRDefault="00126236">
      <w:pPr>
        <w:pStyle w:val="Teksttreci20"/>
        <w:numPr>
          <w:ilvl w:val="0"/>
          <w:numId w:val="3"/>
        </w:numPr>
        <w:shd w:val="clear" w:color="auto" w:fill="auto"/>
        <w:tabs>
          <w:tab w:val="left" w:pos="697"/>
        </w:tabs>
        <w:spacing w:before="0" w:after="506" w:line="252" w:lineRule="exact"/>
        <w:ind w:left="700" w:hanging="360"/>
      </w:pPr>
      <w:r>
        <w:t>W sprawie stwierdzenia uszkodzenia kasjer odstępuje od czynności otwarcia, powiadamia o zaistniałym fakcie Skarbnika i Wójta. Wójt powiadamia organy powołane do ścigania przestępstw.</w:t>
      </w:r>
    </w:p>
    <w:p w:rsidR="0042434E" w:rsidRDefault="00126236">
      <w:pPr>
        <w:pStyle w:val="Nagwek50"/>
        <w:keepNext/>
        <w:keepLines/>
        <w:shd w:val="clear" w:color="auto" w:fill="auto"/>
        <w:spacing w:before="0" w:after="257"/>
        <w:ind w:left="3560"/>
      </w:pPr>
      <w:bookmarkStart w:id="2" w:name="bookmark1"/>
      <w:r>
        <w:t>§3. Transport środków pieniężnych</w:t>
      </w:r>
      <w:bookmarkEnd w:id="2"/>
    </w:p>
    <w:p w:rsidR="0042434E" w:rsidRDefault="00126236">
      <w:pPr>
        <w:pStyle w:val="Teksttreci20"/>
        <w:numPr>
          <w:ilvl w:val="0"/>
          <w:numId w:val="6"/>
        </w:numPr>
        <w:shd w:val="clear" w:color="auto" w:fill="auto"/>
        <w:tabs>
          <w:tab w:val="left" w:pos="697"/>
        </w:tabs>
        <w:spacing w:before="0"/>
        <w:ind w:left="700" w:hanging="360"/>
        <w:jc w:val="left"/>
      </w:pPr>
      <w:r>
        <w:t xml:space="preserve">Szczegółowe </w:t>
      </w:r>
      <w:r>
        <w:t>przepisy regulujące ochronę podczas transportu gotówki muszą odpowiadać wymogom określonym przez Ministra Spraw Wewnętrznych i Administracji w drodze rozporządzenia.</w:t>
      </w:r>
    </w:p>
    <w:p w:rsidR="0042434E" w:rsidRDefault="00126236">
      <w:pPr>
        <w:pStyle w:val="Teksttreci20"/>
        <w:numPr>
          <w:ilvl w:val="0"/>
          <w:numId w:val="6"/>
        </w:numPr>
        <w:shd w:val="clear" w:color="auto" w:fill="auto"/>
        <w:tabs>
          <w:tab w:val="left" w:pos="697"/>
        </w:tabs>
        <w:spacing w:before="0"/>
        <w:ind w:left="700" w:hanging="360"/>
      </w:pPr>
      <w:r>
        <w:t>Kasjer może przenosić sam gotówkę do wysokości 0,2 jednostki obliczeniowej, ustalonej na p</w:t>
      </w:r>
      <w:r>
        <w:t>odstawie rozporządzenia MSWiA.</w:t>
      </w:r>
    </w:p>
    <w:p w:rsidR="0042434E" w:rsidRDefault="00126236">
      <w:pPr>
        <w:pStyle w:val="Teksttreci20"/>
        <w:numPr>
          <w:ilvl w:val="0"/>
          <w:numId w:val="6"/>
        </w:numPr>
        <w:shd w:val="clear" w:color="auto" w:fill="auto"/>
        <w:tabs>
          <w:tab w:val="left" w:pos="697"/>
        </w:tabs>
        <w:spacing w:before="0"/>
        <w:ind w:left="700" w:hanging="360"/>
      </w:pPr>
      <w:r>
        <w:t>Transport kwoty od 0,2 do 1 jednostki obliczeniowej jest wykonywany przez pracownika transportującego (kierowca) bez udziału konwojenta. Odbywa się każdorazowo przy użyciu pojazdu mechanicznego.</w:t>
      </w:r>
    </w:p>
    <w:p w:rsidR="0042434E" w:rsidRDefault="00126236">
      <w:pPr>
        <w:pStyle w:val="Teksttreci20"/>
        <w:numPr>
          <w:ilvl w:val="0"/>
          <w:numId w:val="6"/>
        </w:numPr>
        <w:shd w:val="clear" w:color="auto" w:fill="auto"/>
        <w:tabs>
          <w:tab w:val="left" w:pos="697"/>
        </w:tabs>
        <w:spacing w:before="0"/>
        <w:ind w:left="700" w:hanging="360"/>
      </w:pPr>
      <w:r>
        <w:t xml:space="preserve">Wartości pieniężne przewożone </w:t>
      </w:r>
      <w:r>
        <w:t>są w specjalistycznej walizce kasjerskiej.</w:t>
      </w:r>
    </w:p>
    <w:p w:rsidR="0042434E" w:rsidRDefault="00126236">
      <w:pPr>
        <w:pStyle w:val="Teksttreci20"/>
        <w:numPr>
          <w:ilvl w:val="0"/>
          <w:numId w:val="6"/>
        </w:numPr>
        <w:shd w:val="clear" w:color="auto" w:fill="auto"/>
        <w:tabs>
          <w:tab w:val="left" w:pos="697"/>
        </w:tabs>
        <w:spacing w:before="0"/>
        <w:ind w:left="700" w:hanging="360"/>
      </w:pPr>
      <w:r>
        <w:t>Wartości pieniężne większe niż 1 jednostka obliczeniowa transportowane są pojazdami specjalnymi lub przygotowanymi do tego celu.</w:t>
      </w:r>
    </w:p>
    <w:p w:rsidR="0042434E" w:rsidRDefault="00126236">
      <w:pPr>
        <w:pStyle w:val="Teksttreci20"/>
        <w:numPr>
          <w:ilvl w:val="0"/>
          <w:numId w:val="6"/>
        </w:numPr>
        <w:shd w:val="clear" w:color="auto" w:fill="auto"/>
        <w:tabs>
          <w:tab w:val="left" w:pos="697"/>
        </w:tabs>
        <w:spacing w:before="0"/>
        <w:ind w:left="700" w:hanging="360"/>
      </w:pPr>
      <w:r>
        <w:t>Kasjer zobowiązany jest do zachowania tajemnicy informacji o terminach i wysokościac</w:t>
      </w:r>
      <w:r>
        <w:t>h kwot przechowywanych i transportowanych wartości pieniężnych.</w:t>
      </w:r>
    </w:p>
    <w:p w:rsidR="0042434E" w:rsidRDefault="00126236">
      <w:pPr>
        <w:pStyle w:val="Teksttreci20"/>
        <w:numPr>
          <w:ilvl w:val="0"/>
          <w:numId w:val="6"/>
        </w:numPr>
        <w:shd w:val="clear" w:color="auto" w:fill="auto"/>
        <w:tabs>
          <w:tab w:val="left" w:pos="697"/>
        </w:tabs>
        <w:spacing w:before="0" w:after="504"/>
        <w:ind w:left="700" w:hanging="360"/>
      </w:pPr>
      <w:r>
        <w:t>Przy każdej wpłacie i wypłacie gotówki, kasjer ma obowiązek przeliczenia przyjmowanych lub wydawanych środków pieniężnych.</w:t>
      </w:r>
    </w:p>
    <w:p w:rsidR="0042434E" w:rsidRDefault="00126236">
      <w:pPr>
        <w:pStyle w:val="Nagwek50"/>
        <w:keepNext/>
        <w:keepLines/>
        <w:shd w:val="clear" w:color="auto" w:fill="auto"/>
        <w:spacing w:before="0" w:after="257"/>
        <w:ind w:left="4740"/>
      </w:pPr>
      <w:bookmarkStart w:id="3" w:name="bookmark2"/>
      <w:r>
        <w:t>§4. Kasjer</w:t>
      </w:r>
      <w:bookmarkEnd w:id="3"/>
    </w:p>
    <w:p w:rsidR="0042434E" w:rsidRDefault="00126236">
      <w:pPr>
        <w:pStyle w:val="Teksttreci20"/>
        <w:numPr>
          <w:ilvl w:val="0"/>
          <w:numId w:val="7"/>
        </w:numPr>
        <w:shd w:val="clear" w:color="auto" w:fill="auto"/>
        <w:tabs>
          <w:tab w:val="left" w:pos="357"/>
        </w:tabs>
        <w:spacing w:before="0"/>
        <w:ind w:left="340" w:hanging="340"/>
        <w:jc w:val="left"/>
      </w:pPr>
      <w:r>
        <w:t>Kasjerem może być osoba:</w:t>
      </w:r>
    </w:p>
    <w:p w:rsidR="0042434E" w:rsidRDefault="00126236">
      <w:pPr>
        <w:pStyle w:val="Teksttreci20"/>
        <w:numPr>
          <w:ilvl w:val="0"/>
          <w:numId w:val="8"/>
        </w:numPr>
        <w:shd w:val="clear" w:color="auto" w:fill="auto"/>
        <w:tabs>
          <w:tab w:val="left" w:pos="1058"/>
        </w:tabs>
        <w:spacing w:before="0"/>
        <w:ind w:left="1060" w:hanging="360"/>
        <w:jc w:val="left"/>
      </w:pPr>
      <w:r>
        <w:t xml:space="preserve">posiadająca minimum średnie </w:t>
      </w:r>
      <w:r>
        <w:t>wykształcenie,</w:t>
      </w:r>
    </w:p>
    <w:p w:rsidR="0042434E" w:rsidRDefault="00126236">
      <w:pPr>
        <w:pStyle w:val="Teksttreci20"/>
        <w:numPr>
          <w:ilvl w:val="0"/>
          <w:numId w:val="8"/>
        </w:numPr>
        <w:shd w:val="clear" w:color="auto" w:fill="auto"/>
        <w:tabs>
          <w:tab w:val="left" w:pos="1058"/>
        </w:tabs>
        <w:spacing w:before="0"/>
        <w:ind w:left="1060" w:hanging="360"/>
        <w:jc w:val="left"/>
      </w:pPr>
      <w:r>
        <w:t>niekarana za przestępstwo gospodarcze lub wykroczenia przeciwko mieniu,</w:t>
      </w:r>
    </w:p>
    <w:p w:rsidR="0042434E" w:rsidRDefault="00126236">
      <w:pPr>
        <w:pStyle w:val="Teksttreci20"/>
        <w:numPr>
          <w:ilvl w:val="0"/>
          <w:numId w:val="8"/>
        </w:numPr>
        <w:shd w:val="clear" w:color="auto" w:fill="auto"/>
        <w:tabs>
          <w:tab w:val="left" w:pos="1058"/>
        </w:tabs>
        <w:spacing w:before="0"/>
        <w:ind w:left="1060" w:hanging="360"/>
        <w:jc w:val="left"/>
      </w:pPr>
      <w:r>
        <w:t>posiadająca nienaganną opinię,</w:t>
      </w:r>
    </w:p>
    <w:p w:rsidR="0042434E" w:rsidRDefault="00126236">
      <w:pPr>
        <w:pStyle w:val="Teksttreci20"/>
        <w:numPr>
          <w:ilvl w:val="0"/>
          <w:numId w:val="8"/>
        </w:numPr>
        <w:shd w:val="clear" w:color="auto" w:fill="auto"/>
        <w:tabs>
          <w:tab w:val="left" w:pos="1058"/>
        </w:tabs>
        <w:spacing w:before="0"/>
        <w:ind w:left="1060" w:hanging="360"/>
        <w:jc w:val="left"/>
      </w:pPr>
      <w:r>
        <w:t>posiadająca pełną zdolność do czynności prawnych,</w:t>
      </w:r>
    </w:p>
    <w:p w:rsidR="0042434E" w:rsidRDefault="00126236">
      <w:pPr>
        <w:pStyle w:val="Teksttreci20"/>
        <w:numPr>
          <w:ilvl w:val="0"/>
          <w:numId w:val="8"/>
        </w:numPr>
        <w:shd w:val="clear" w:color="auto" w:fill="auto"/>
        <w:tabs>
          <w:tab w:val="left" w:pos="1058"/>
        </w:tabs>
        <w:spacing w:before="0"/>
        <w:ind w:left="1060" w:hanging="360"/>
        <w:jc w:val="left"/>
      </w:pPr>
      <w:r>
        <w:t xml:space="preserve">legitymująca się praktyką w księgowości finansowej lub posiadająca przeszkolenie w </w:t>
      </w:r>
      <w:r>
        <w:t>zakresie gospodarki kasowej.</w:t>
      </w:r>
    </w:p>
    <w:p w:rsidR="0042434E" w:rsidRDefault="00126236">
      <w:pPr>
        <w:pStyle w:val="Teksttreci20"/>
        <w:numPr>
          <w:ilvl w:val="0"/>
          <w:numId w:val="7"/>
        </w:numPr>
        <w:shd w:val="clear" w:color="auto" w:fill="auto"/>
        <w:tabs>
          <w:tab w:val="left" w:pos="357"/>
        </w:tabs>
        <w:spacing w:before="0"/>
        <w:ind w:left="340" w:hanging="340"/>
        <w:jc w:val="left"/>
      </w:pPr>
      <w:r>
        <w:t>Kasjer zobowiązany jest do podpisania oświadczenia o przyjęciu odpowiedzialności materialnej za powierzone mienie oraz o znajomości przepisów w zakresie gospodarki kasowej.</w:t>
      </w:r>
    </w:p>
    <w:p w:rsidR="0042434E" w:rsidRDefault="00126236">
      <w:pPr>
        <w:pStyle w:val="Teksttreci20"/>
        <w:numPr>
          <w:ilvl w:val="0"/>
          <w:numId w:val="7"/>
        </w:numPr>
        <w:shd w:val="clear" w:color="auto" w:fill="auto"/>
        <w:tabs>
          <w:tab w:val="left" w:pos="357"/>
        </w:tabs>
        <w:spacing w:before="0"/>
        <w:ind w:left="340" w:hanging="340"/>
        <w:jc w:val="left"/>
      </w:pPr>
      <w:r>
        <w:t>Kasjer powinien posiadać aktualny wykaz osób upoważnio</w:t>
      </w:r>
      <w:r>
        <w:t>nych do dysponowania środkami pieniężnymi i zatwierdzania dowodów kasowych oraz wzory ich podpisów.</w:t>
      </w:r>
    </w:p>
    <w:p w:rsidR="0042434E" w:rsidRDefault="00126236">
      <w:pPr>
        <w:pStyle w:val="Teksttreci20"/>
        <w:numPr>
          <w:ilvl w:val="0"/>
          <w:numId w:val="7"/>
        </w:numPr>
        <w:shd w:val="clear" w:color="auto" w:fill="auto"/>
        <w:tabs>
          <w:tab w:val="left" w:pos="357"/>
        </w:tabs>
        <w:spacing w:before="0"/>
        <w:ind w:left="340" w:hanging="340"/>
        <w:jc w:val="left"/>
      </w:pPr>
      <w:r>
        <w:t>W celu ochrony mienia wprowadza się jako obowiązujący wzór oświadczenia o odpowiedzialności za powierzone mienie z osobą pełniącą funkcję kasjera, stanowiąc</w:t>
      </w:r>
      <w:r>
        <w:t>y załącznik nr 2 do niniejszej instrukcji.</w:t>
      </w:r>
    </w:p>
    <w:p w:rsidR="0042434E" w:rsidRDefault="00126236">
      <w:pPr>
        <w:pStyle w:val="Nagwek50"/>
        <w:keepNext/>
        <w:keepLines/>
        <w:shd w:val="clear" w:color="auto" w:fill="auto"/>
        <w:spacing w:before="0" w:after="240"/>
        <w:ind w:left="4120"/>
      </w:pPr>
      <w:bookmarkStart w:id="4" w:name="bookmark3"/>
      <w:r>
        <w:t>§5. Gospodarka kasowa</w:t>
      </w:r>
      <w:bookmarkEnd w:id="4"/>
    </w:p>
    <w:p w:rsidR="0042434E" w:rsidRDefault="00126236">
      <w:pPr>
        <w:pStyle w:val="Teksttreci20"/>
        <w:numPr>
          <w:ilvl w:val="0"/>
          <w:numId w:val="9"/>
        </w:numPr>
        <w:shd w:val="clear" w:color="auto" w:fill="auto"/>
        <w:tabs>
          <w:tab w:val="left" w:pos="1073"/>
        </w:tabs>
        <w:spacing w:before="0" w:line="244" w:lineRule="exact"/>
        <w:ind w:left="1080" w:hanging="360"/>
      </w:pPr>
      <w:r>
        <w:t>W kasie może znajdować się:</w:t>
      </w:r>
    </w:p>
    <w:p w:rsidR="0042434E" w:rsidRDefault="00126236">
      <w:pPr>
        <w:pStyle w:val="Teksttreci20"/>
        <w:numPr>
          <w:ilvl w:val="0"/>
          <w:numId w:val="10"/>
        </w:numPr>
        <w:shd w:val="clear" w:color="auto" w:fill="auto"/>
        <w:tabs>
          <w:tab w:val="left" w:pos="1073"/>
        </w:tabs>
        <w:spacing w:before="0" w:line="244" w:lineRule="exact"/>
        <w:ind w:left="1080" w:hanging="360"/>
      </w:pPr>
      <w:r>
        <w:t>pogotowie kasowe w wysokości ustalonej przez Wójta na wniosek Skarbnika,</w:t>
      </w:r>
    </w:p>
    <w:p w:rsidR="0042434E" w:rsidRDefault="00126236">
      <w:pPr>
        <w:pStyle w:val="Teksttreci20"/>
        <w:numPr>
          <w:ilvl w:val="0"/>
          <w:numId w:val="10"/>
        </w:numPr>
        <w:shd w:val="clear" w:color="auto" w:fill="auto"/>
        <w:tabs>
          <w:tab w:val="left" w:pos="1073"/>
        </w:tabs>
        <w:spacing w:before="0" w:line="252" w:lineRule="exact"/>
        <w:ind w:left="1080" w:hanging="360"/>
      </w:pPr>
      <w:r>
        <w:t>gotówka podjęta z banku na określone rodzaje wydatków budżetowych,</w:t>
      </w:r>
    </w:p>
    <w:p w:rsidR="0042434E" w:rsidRDefault="00126236">
      <w:pPr>
        <w:pStyle w:val="Teksttreci20"/>
        <w:numPr>
          <w:ilvl w:val="0"/>
          <w:numId w:val="10"/>
        </w:numPr>
        <w:shd w:val="clear" w:color="auto" w:fill="auto"/>
        <w:tabs>
          <w:tab w:val="left" w:pos="1073"/>
        </w:tabs>
        <w:spacing w:before="0" w:line="252" w:lineRule="exact"/>
        <w:ind w:left="1080" w:hanging="360"/>
      </w:pPr>
      <w:r>
        <w:t xml:space="preserve">gotówka pochodząca z </w:t>
      </w:r>
      <w:r>
        <w:t>bieżących wpłat do kasy Urzędu,</w:t>
      </w:r>
    </w:p>
    <w:p w:rsidR="0042434E" w:rsidRDefault="00126236">
      <w:pPr>
        <w:pStyle w:val="Teksttreci20"/>
        <w:numPr>
          <w:ilvl w:val="0"/>
          <w:numId w:val="10"/>
        </w:numPr>
        <w:shd w:val="clear" w:color="auto" w:fill="auto"/>
        <w:tabs>
          <w:tab w:val="left" w:pos="1073"/>
        </w:tabs>
        <w:spacing w:before="0" w:line="252" w:lineRule="exact"/>
        <w:ind w:left="1080" w:hanging="360"/>
      </w:pPr>
      <w:r>
        <w:lastRenderedPageBreak/>
        <w:t>papiery wartościowe przechowywane w formie depozytu, otrzymane od osób prawnych i fizycznych oraz składane w formie niepieniężnej wadia lub zabezpieczenia należytego wykonania umowy na rzecz Gminy Sadki,</w:t>
      </w:r>
    </w:p>
    <w:p w:rsidR="0042434E" w:rsidRDefault="00126236">
      <w:pPr>
        <w:pStyle w:val="Teksttreci20"/>
        <w:numPr>
          <w:ilvl w:val="0"/>
          <w:numId w:val="10"/>
        </w:numPr>
        <w:shd w:val="clear" w:color="auto" w:fill="auto"/>
        <w:tabs>
          <w:tab w:val="left" w:pos="1073"/>
        </w:tabs>
        <w:spacing w:before="0" w:line="252" w:lineRule="exact"/>
        <w:ind w:left="1080" w:hanging="360"/>
      </w:pPr>
      <w:r>
        <w:t>gotówka przechowywan</w:t>
      </w:r>
      <w:r>
        <w:t>a w kasie nie może przekroczyć wartości środków pieniężnych ubezpieczonych na dany rok.</w:t>
      </w:r>
    </w:p>
    <w:p w:rsidR="0042434E" w:rsidRDefault="00126236">
      <w:pPr>
        <w:pStyle w:val="Teksttreci20"/>
        <w:numPr>
          <w:ilvl w:val="0"/>
          <w:numId w:val="9"/>
        </w:numPr>
        <w:shd w:val="clear" w:color="auto" w:fill="auto"/>
        <w:tabs>
          <w:tab w:val="left" w:pos="1073"/>
        </w:tabs>
        <w:spacing w:before="0" w:line="252" w:lineRule="exact"/>
        <w:ind w:left="1080" w:hanging="360"/>
      </w:pPr>
      <w:r>
        <w:t xml:space="preserve">Wysokość niezbędnego zapasu gotówki dla jednostki budżetowej Urząd Gminy jest ustalana przez Wójta, dla jednostek organizacyjnych gminy obsługiwanych przez kasę urzędu </w:t>
      </w:r>
      <w:r>
        <w:t>gminy przez kierowników tych jednostek.</w:t>
      </w:r>
    </w:p>
    <w:p w:rsidR="0042434E" w:rsidRDefault="00126236">
      <w:pPr>
        <w:pStyle w:val="Teksttreci20"/>
        <w:numPr>
          <w:ilvl w:val="0"/>
          <w:numId w:val="9"/>
        </w:numPr>
        <w:shd w:val="clear" w:color="auto" w:fill="auto"/>
        <w:tabs>
          <w:tab w:val="left" w:pos="1073"/>
        </w:tabs>
        <w:spacing w:before="0" w:line="252" w:lineRule="exact"/>
        <w:ind w:left="1080" w:hanging="360"/>
      </w:pPr>
      <w:r>
        <w:t>Gotówka podjęta z banku na pokrycie określonych rodzajów wydatków powinna być wydatkowana na cel określony przy pobraniu. Gotówki tej nie wlicza się do wielkości ustalonego pogotowia kasowego.</w:t>
      </w:r>
    </w:p>
    <w:p w:rsidR="0042434E" w:rsidRDefault="00126236">
      <w:pPr>
        <w:pStyle w:val="Teksttreci20"/>
        <w:numPr>
          <w:ilvl w:val="0"/>
          <w:numId w:val="9"/>
        </w:numPr>
        <w:shd w:val="clear" w:color="auto" w:fill="auto"/>
        <w:tabs>
          <w:tab w:val="left" w:pos="1073"/>
        </w:tabs>
        <w:spacing w:before="0" w:line="252" w:lineRule="exact"/>
        <w:ind w:left="1080" w:hanging="360"/>
      </w:pPr>
      <w:r>
        <w:t>Nie należy realizować w</w:t>
      </w:r>
      <w:r>
        <w:t>ydatków ze środków pochodzących z bieżących wpływów do kasy.</w:t>
      </w:r>
    </w:p>
    <w:p w:rsidR="0042434E" w:rsidRDefault="00126236">
      <w:pPr>
        <w:pStyle w:val="Teksttreci20"/>
        <w:numPr>
          <w:ilvl w:val="0"/>
          <w:numId w:val="9"/>
        </w:numPr>
        <w:shd w:val="clear" w:color="auto" w:fill="auto"/>
        <w:tabs>
          <w:tab w:val="left" w:pos="1073"/>
        </w:tabs>
        <w:spacing w:before="0" w:line="252" w:lineRule="exact"/>
        <w:ind w:left="1080" w:hanging="360"/>
      </w:pPr>
      <w:r>
        <w:t xml:space="preserve">Kasa nie może przyjmować lub wypłacać gotówki w przypadku, gdy stroną transakcji, z której wynika płatność, jest inny przedsiębiorca oraz wartość transakcji, bez względu na liczbę wynikających z </w:t>
      </w:r>
      <w:r>
        <w:t>niej płatności, przekracza równowartość kwoty określonej w art. 22 ustawy z dnia 2 lipca 2004 r. o swobodzie działalności gospodarczej.</w:t>
      </w:r>
    </w:p>
    <w:p w:rsidR="0042434E" w:rsidRDefault="00126236">
      <w:pPr>
        <w:pStyle w:val="Teksttreci20"/>
        <w:numPr>
          <w:ilvl w:val="0"/>
          <w:numId w:val="9"/>
        </w:numPr>
        <w:shd w:val="clear" w:color="auto" w:fill="auto"/>
        <w:tabs>
          <w:tab w:val="left" w:pos="1073"/>
        </w:tabs>
        <w:spacing w:before="0" w:line="252" w:lineRule="exact"/>
        <w:ind w:left="1080" w:hanging="360"/>
      </w:pPr>
      <w:r>
        <w:t>Przejęcie - przekazanie kasy następuje tylko w drodze protokolarnej.</w:t>
      </w:r>
    </w:p>
    <w:p w:rsidR="0042434E" w:rsidRDefault="00126236">
      <w:pPr>
        <w:pStyle w:val="Teksttreci20"/>
        <w:numPr>
          <w:ilvl w:val="0"/>
          <w:numId w:val="9"/>
        </w:numPr>
        <w:shd w:val="clear" w:color="auto" w:fill="auto"/>
        <w:tabs>
          <w:tab w:val="left" w:pos="1073"/>
        </w:tabs>
        <w:spacing w:before="0" w:line="252" w:lineRule="exact"/>
        <w:ind w:left="1080" w:hanging="360"/>
      </w:pPr>
      <w:r>
        <w:t>Wszelkie wpłaty gotówkowe przyjmowane są przez kasj</w:t>
      </w:r>
      <w:r>
        <w:t>era, który wydaje pokwitowanie wpłaconej kwoty. Dane na pokwitowaniach nie mogą być zamazywane, przerabiane ani wycierane, nie mogą naruszać przepisów ustawy o rachunkowości.</w:t>
      </w:r>
    </w:p>
    <w:p w:rsidR="0042434E" w:rsidRDefault="00126236">
      <w:pPr>
        <w:pStyle w:val="Teksttreci20"/>
        <w:numPr>
          <w:ilvl w:val="0"/>
          <w:numId w:val="9"/>
        </w:numPr>
        <w:shd w:val="clear" w:color="auto" w:fill="auto"/>
        <w:tabs>
          <w:tab w:val="left" w:pos="1073"/>
        </w:tabs>
        <w:spacing w:before="0" w:line="252" w:lineRule="exact"/>
        <w:ind w:left="1080" w:hanging="360"/>
      </w:pPr>
      <w:r>
        <w:t>Pobrane wpłaty przekazywane są codziennie na właściwe rachunki bankowe.</w:t>
      </w:r>
    </w:p>
    <w:p w:rsidR="0042434E" w:rsidRDefault="00126236">
      <w:pPr>
        <w:pStyle w:val="Teksttreci20"/>
        <w:numPr>
          <w:ilvl w:val="0"/>
          <w:numId w:val="9"/>
        </w:numPr>
        <w:shd w:val="clear" w:color="auto" w:fill="auto"/>
        <w:tabs>
          <w:tab w:val="left" w:pos="1073"/>
        </w:tabs>
        <w:spacing w:before="0" w:line="252" w:lineRule="exact"/>
        <w:ind w:left="1080" w:hanging="360"/>
      </w:pPr>
      <w:r>
        <w:t>Kasjer up</w:t>
      </w:r>
      <w:r>
        <w:t>oważniony jest do podejmowania gotówki z banku. Czek na podjęcie gotówki wypisuje kasjer na podstawie prawidłowo sporządzonych dokumentów do wypłaty (polecenia wypłaty, faktury, rachunki, listy płatnicze, na uzupełnienie pogotowia).</w:t>
      </w:r>
    </w:p>
    <w:p w:rsidR="0042434E" w:rsidRDefault="00126236">
      <w:pPr>
        <w:pStyle w:val="Teksttreci20"/>
        <w:numPr>
          <w:ilvl w:val="0"/>
          <w:numId w:val="9"/>
        </w:numPr>
        <w:shd w:val="clear" w:color="auto" w:fill="auto"/>
        <w:tabs>
          <w:tab w:val="left" w:pos="1112"/>
        </w:tabs>
        <w:spacing w:before="0" w:line="252" w:lineRule="exact"/>
        <w:ind w:left="1080" w:hanging="360"/>
      </w:pPr>
      <w:r>
        <w:t>Podjęcie gotówki z bank</w:t>
      </w:r>
      <w:r>
        <w:t>u ewidencjonowane jest na podstawie potwierdzonego dowodu bankowego na raport kasowy, na którym wskazany jest numer rachunku bankowego, z którego pobrano gotówkę wraz z nazwą odpowiedniego raportu kasowego.</w:t>
      </w:r>
    </w:p>
    <w:p w:rsidR="0042434E" w:rsidRDefault="00126236">
      <w:pPr>
        <w:pStyle w:val="Teksttreci20"/>
        <w:numPr>
          <w:ilvl w:val="0"/>
          <w:numId w:val="9"/>
        </w:numPr>
        <w:shd w:val="clear" w:color="auto" w:fill="auto"/>
        <w:tabs>
          <w:tab w:val="left" w:pos="1112"/>
        </w:tabs>
        <w:spacing w:before="0" w:after="506" w:line="252" w:lineRule="exact"/>
        <w:ind w:left="1080" w:hanging="360"/>
      </w:pPr>
      <w:r>
        <w:t>Kasjer dokonuje wypłaty tylko na podstawie prawid</w:t>
      </w:r>
      <w:r>
        <w:t>łowo sporządzonych i zatwierdzonych dowodów księgowych.</w:t>
      </w:r>
    </w:p>
    <w:p w:rsidR="0042434E" w:rsidRDefault="00126236">
      <w:pPr>
        <w:pStyle w:val="Nagwek50"/>
        <w:keepNext/>
        <w:keepLines/>
        <w:shd w:val="clear" w:color="auto" w:fill="auto"/>
        <w:spacing w:before="0" w:after="267"/>
        <w:ind w:left="4000"/>
      </w:pPr>
      <w:bookmarkStart w:id="5" w:name="bookmark4"/>
      <w:r>
        <w:t>§6. Dokumentacja kasowa</w:t>
      </w:r>
      <w:bookmarkEnd w:id="5"/>
    </w:p>
    <w:p w:rsidR="0042434E" w:rsidRDefault="00126236">
      <w:pPr>
        <w:pStyle w:val="Teksttreci50"/>
        <w:numPr>
          <w:ilvl w:val="0"/>
          <w:numId w:val="11"/>
        </w:numPr>
        <w:shd w:val="clear" w:color="auto" w:fill="auto"/>
        <w:tabs>
          <w:tab w:val="left" w:pos="1073"/>
        </w:tabs>
        <w:spacing w:before="0"/>
        <w:ind w:left="1080" w:hanging="360"/>
      </w:pPr>
      <w:r>
        <w:t>Wszystkie obroty gotówkowe winny być udokumentowane dowodami kasowymi:</w:t>
      </w:r>
    </w:p>
    <w:p w:rsidR="0042434E" w:rsidRDefault="00126236">
      <w:pPr>
        <w:pStyle w:val="Teksttreci20"/>
        <w:numPr>
          <w:ilvl w:val="0"/>
          <w:numId w:val="12"/>
        </w:numPr>
        <w:shd w:val="clear" w:color="auto" w:fill="auto"/>
        <w:tabs>
          <w:tab w:val="left" w:pos="1073"/>
        </w:tabs>
        <w:spacing w:before="0" w:line="252" w:lineRule="exact"/>
        <w:ind w:left="1080" w:hanging="360"/>
      </w:pPr>
      <w:r>
        <w:t>wpłaty gotówkowe - własnymi przychodowymi dowodami kasowymi,</w:t>
      </w:r>
    </w:p>
    <w:p w:rsidR="0042434E" w:rsidRDefault="00126236">
      <w:pPr>
        <w:pStyle w:val="Teksttreci20"/>
        <w:numPr>
          <w:ilvl w:val="0"/>
          <w:numId w:val="12"/>
        </w:numPr>
        <w:shd w:val="clear" w:color="auto" w:fill="auto"/>
        <w:tabs>
          <w:tab w:val="left" w:pos="1073"/>
        </w:tabs>
        <w:spacing w:before="0" w:line="252" w:lineRule="exact"/>
        <w:ind w:left="1080" w:hanging="360"/>
      </w:pPr>
      <w:r>
        <w:t xml:space="preserve">wypłaty gotówkowe - rozchodowymi dowodami </w:t>
      </w:r>
      <w:r>
        <w:t>kasowymi, którymi są źródłowe dowody kasowe lub zastępcze własne dowody wypłat gotówki.</w:t>
      </w:r>
    </w:p>
    <w:p w:rsidR="0042434E" w:rsidRDefault="00126236">
      <w:pPr>
        <w:pStyle w:val="Teksttreci20"/>
        <w:numPr>
          <w:ilvl w:val="0"/>
          <w:numId w:val="11"/>
        </w:numPr>
        <w:shd w:val="clear" w:color="auto" w:fill="auto"/>
        <w:tabs>
          <w:tab w:val="left" w:pos="1073"/>
        </w:tabs>
        <w:spacing w:before="0" w:line="252" w:lineRule="exact"/>
        <w:ind w:left="1080" w:hanging="360"/>
      </w:pPr>
      <w:r>
        <w:t>Dokumentację kasy stanowią następująco dokumenty:</w:t>
      </w:r>
    </w:p>
    <w:p w:rsidR="0042434E" w:rsidRDefault="00126236">
      <w:pPr>
        <w:pStyle w:val="Teksttreci20"/>
        <w:numPr>
          <w:ilvl w:val="0"/>
          <w:numId w:val="13"/>
        </w:numPr>
        <w:shd w:val="clear" w:color="auto" w:fill="auto"/>
        <w:tabs>
          <w:tab w:val="left" w:pos="1073"/>
        </w:tabs>
        <w:spacing w:before="0"/>
        <w:ind w:left="1080" w:hanging="360"/>
      </w:pPr>
      <w:r>
        <w:t>operacyjne kasy: raport kasowy, dowód wpłaty (KP) i wypłaty (KW),</w:t>
      </w:r>
    </w:p>
    <w:p w:rsidR="0042434E" w:rsidRDefault="00126236">
      <w:pPr>
        <w:pStyle w:val="Teksttreci20"/>
        <w:numPr>
          <w:ilvl w:val="0"/>
          <w:numId w:val="13"/>
        </w:numPr>
        <w:shd w:val="clear" w:color="auto" w:fill="auto"/>
        <w:tabs>
          <w:tab w:val="left" w:pos="1073"/>
        </w:tabs>
        <w:spacing w:before="0"/>
        <w:ind w:left="1080" w:hanging="360"/>
      </w:pPr>
      <w:r>
        <w:t>źródłowe lub dyspozycyjne kasy: dowody zakupu i sprz</w:t>
      </w:r>
      <w:r>
        <w:t>edaży (faktury, rachunki), wnioski o zaliczkę, rozliczenie zaliczki i delegacji służbowej, lista płac i wypłat zasiłków, potwierdzenia płatności bezgotówkowych oraz inne dokumenty dopuszczone do obiegu zarządzeniem Wójta Gminy w sprawie procedury obiegu do</w:t>
      </w:r>
      <w:r>
        <w:t>kumentów w Urzędzie Gminy,</w:t>
      </w:r>
    </w:p>
    <w:p w:rsidR="0042434E" w:rsidRDefault="00126236">
      <w:pPr>
        <w:pStyle w:val="Teksttreci20"/>
        <w:numPr>
          <w:ilvl w:val="0"/>
          <w:numId w:val="13"/>
        </w:numPr>
        <w:shd w:val="clear" w:color="auto" w:fill="auto"/>
        <w:tabs>
          <w:tab w:val="left" w:pos="1073"/>
        </w:tabs>
        <w:spacing w:before="0"/>
        <w:ind w:left="1080" w:hanging="360"/>
      </w:pPr>
      <w:r>
        <w:t>organizacyjne kasy: instrukcja kasowa, oświadczenie o odpowiedzialności za powierzone mienie, opis stanowiska pracy kasjera oraz protokoły inwentaryzacyjne i przejęcia- przekazania kasy.</w:t>
      </w:r>
    </w:p>
    <w:p w:rsidR="0042434E" w:rsidRDefault="00126236">
      <w:pPr>
        <w:pStyle w:val="Teksttreci20"/>
        <w:numPr>
          <w:ilvl w:val="0"/>
          <w:numId w:val="11"/>
        </w:numPr>
        <w:shd w:val="clear" w:color="auto" w:fill="auto"/>
        <w:tabs>
          <w:tab w:val="left" w:pos="1073"/>
        </w:tabs>
        <w:spacing w:before="0"/>
        <w:ind w:left="1080" w:hanging="360"/>
      </w:pPr>
      <w:r>
        <w:t>Przed wypłatą gotówki kasjer zobowiązany j</w:t>
      </w:r>
      <w:r>
        <w:t>est sprawdzić, czy dowody kasowe są sprawdzone i zatwierdzone według obowiązujących w Urzędzie Gminy procedur kontroli gospodarowania środkami publicznymi pod względem legalności, gospodarności i celowości, wprowadzonych zarządzeniem Wójta Gminy Sadki. Jeś</w:t>
      </w:r>
      <w:r>
        <w:t>li dokument nie spełnia określonych wymogów, kasjer odmawia przyjęcia dokumentu i wypłaty gotówki.</w:t>
      </w:r>
    </w:p>
    <w:p w:rsidR="0042434E" w:rsidRDefault="00126236">
      <w:pPr>
        <w:pStyle w:val="Teksttreci20"/>
        <w:numPr>
          <w:ilvl w:val="0"/>
          <w:numId w:val="11"/>
        </w:numPr>
        <w:shd w:val="clear" w:color="auto" w:fill="auto"/>
        <w:tabs>
          <w:tab w:val="left" w:pos="1035"/>
        </w:tabs>
        <w:spacing w:before="0" w:line="252" w:lineRule="exact"/>
        <w:ind w:left="1040" w:hanging="360"/>
      </w:pPr>
      <w:r>
        <w:t xml:space="preserve">Gotówkę wypłaca się osobie wymienionej w rozchodowym dowodzie kasowym. Odbiorca gotówki kwituje na dowodzie kasowym w sposób trwały atramentem lub </w:t>
      </w:r>
      <w:r>
        <w:t>długopisem, podając kwotę i datę jej otrzymania oraz zamieszczając swój podpis. Obowiązek wpisania słownie otrzymanej kwoty nie dotyczy zbiorczych dowodów, w których wpisana jest słownie w złotych ogólna suma wypłat (np. listy płac). Wówczas każdy odbiorca</w:t>
      </w:r>
      <w:r>
        <w:t xml:space="preserve"> kwituje kwotę otrzymanej przez </w:t>
      </w:r>
      <w:r>
        <w:lastRenderedPageBreak/>
        <w:t>siebie gotówki.</w:t>
      </w:r>
    </w:p>
    <w:p w:rsidR="0042434E" w:rsidRDefault="00126236">
      <w:pPr>
        <w:pStyle w:val="Teksttreci20"/>
        <w:shd w:val="clear" w:color="auto" w:fill="auto"/>
        <w:spacing w:before="0" w:line="252" w:lineRule="exact"/>
        <w:ind w:left="1040" w:firstLine="0"/>
      </w:pPr>
      <w:r>
        <w:t>Przy wypłacie gotówki osobie nieznanej kasjer zobowiązany jest żądać okazania dowodu lub innego dokumentu potwierdzającego jej tożsamość. Na rozchodowym dowodzie kasowym kasjer wpisuje numer dokumentu tożsamo</w:t>
      </w:r>
      <w:r>
        <w:t>ści oraz datę jego odbioru.</w:t>
      </w:r>
    </w:p>
    <w:p w:rsidR="0042434E" w:rsidRDefault="00126236">
      <w:pPr>
        <w:pStyle w:val="Teksttreci20"/>
        <w:numPr>
          <w:ilvl w:val="0"/>
          <w:numId w:val="11"/>
        </w:numPr>
        <w:shd w:val="clear" w:color="auto" w:fill="auto"/>
        <w:tabs>
          <w:tab w:val="left" w:pos="1035"/>
        </w:tabs>
        <w:spacing w:before="0" w:line="252" w:lineRule="exact"/>
        <w:ind w:left="1040" w:hanging="360"/>
      </w:pPr>
      <w:r>
        <w:t>Przy wypłacie gotówki osobie nie mogącej się podpisać, na jej prośbę lub na prośbę kasjera, może podpisać się inna osoba (nie może to być kasjer), stwierdzając jako świadek swoim podpisem fakt dokonania tej wypłaty osobie wymien</w:t>
      </w:r>
      <w:r>
        <w:t>ionej w rozchodowym dowodzie kasowym.</w:t>
      </w:r>
    </w:p>
    <w:p w:rsidR="0042434E" w:rsidRDefault="00126236">
      <w:pPr>
        <w:pStyle w:val="Teksttreci20"/>
        <w:shd w:val="clear" w:color="auto" w:fill="auto"/>
        <w:spacing w:before="0" w:line="252" w:lineRule="exact"/>
        <w:ind w:left="1040" w:firstLine="0"/>
      </w:pPr>
      <w:r>
        <w:t>Na dowodzie kasowym umieszcza się:</w:t>
      </w:r>
    </w:p>
    <w:p w:rsidR="0042434E" w:rsidRDefault="00126236">
      <w:pPr>
        <w:pStyle w:val="Teksttreci20"/>
        <w:numPr>
          <w:ilvl w:val="0"/>
          <w:numId w:val="14"/>
        </w:numPr>
        <w:shd w:val="clear" w:color="auto" w:fill="auto"/>
        <w:tabs>
          <w:tab w:val="left" w:pos="1738"/>
        </w:tabs>
        <w:spacing w:before="0" w:line="252" w:lineRule="exact"/>
        <w:ind w:left="1760" w:hanging="380"/>
      </w:pPr>
      <w:r>
        <w:t>numer, datę i dane wystawcy stwierdzającego tożsamość osoby otrzymującej gotówkę,</w:t>
      </w:r>
    </w:p>
    <w:p w:rsidR="0042434E" w:rsidRDefault="00126236">
      <w:pPr>
        <w:pStyle w:val="Teksttreci20"/>
        <w:numPr>
          <w:ilvl w:val="0"/>
          <w:numId w:val="14"/>
        </w:numPr>
        <w:shd w:val="clear" w:color="auto" w:fill="auto"/>
        <w:tabs>
          <w:tab w:val="left" w:pos="1738"/>
        </w:tabs>
        <w:spacing w:before="0" w:line="252" w:lineRule="exact"/>
        <w:ind w:left="1760" w:hanging="380"/>
      </w:pPr>
      <w:r>
        <w:t>dane osoby podpisującej jako świadek.</w:t>
      </w:r>
    </w:p>
    <w:p w:rsidR="0042434E" w:rsidRDefault="00126236">
      <w:pPr>
        <w:pStyle w:val="Teksttreci20"/>
        <w:numPr>
          <w:ilvl w:val="0"/>
          <w:numId w:val="11"/>
        </w:numPr>
        <w:shd w:val="clear" w:color="auto" w:fill="auto"/>
        <w:tabs>
          <w:tab w:val="left" w:pos="1035"/>
        </w:tabs>
        <w:spacing w:before="0" w:line="252" w:lineRule="exact"/>
        <w:ind w:left="1040" w:hanging="360"/>
      </w:pPr>
      <w:r>
        <w:t>Jeżeli wypłata następuje na podstawie upoważnienia wystawionego</w:t>
      </w:r>
      <w:r>
        <w:t xml:space="preserve"> przez osobę wymienioną w rozchodowym dowodzie kasowym, w dowodzie tym należy określić, że wypłata została dokonana osobie do tego upoważnionej. Upoważnienie powinno być dołączone do rozchodowego dowodu kasowego. Powinno ono zawierać potwierdzenie własnorę</w:t>
      </w:r>
      <w:r>
        <w:t>czności podpisu osoby wystawiającej upoważnienie. Potwierdzenie winno być dokonane przez notariusza, właściwy urząd administracji państwowej lub samorządowej, zakład pracy zatrudniający osobę, która wystawiła upoważnienie lub zakład leczniczy służby zdrowi</w:t>
      </w:r>
      <w:r>
        <w:t>a w razie przebywania tej osoby na leczeniu.</w:t>
      </w:r>
    </w:p>
    <w:p w:rsidR="0042434E" w:rsidRDefault="00126236">
      <w:pPr>
        <w:pStyle w:val="Teksttreci20"/>
        <w:numPr>
          <w:ilvl w:val="0"/>
          <w:numId w:val="11"/>
        </w:numPr>
        <w:shd w:val="clear" w:color="auto" w:fill="auto"/>
        <w:tabs>
          <w:tab w:val="left" w:pos="1035"/>
        </w:tabs>
        <w:spacing w:before="0" w:line="252" w:lineRule="exact"/>
        <w:ind w:left="1040" w:hanging="360"/>
      </w:pPr>
      <w:r>
        <w:t>Wszystkie dowody kasowe dotyczące zarówno wypłat jak i wpłat (ujmowane indywidualnie lub zbiorczo w postaci zestawień w sumach dziennych) powinny być wpisane do raportu kasowego w dniu, w którym zostały sporządz</w:t>
      </w:r>
      <w:r>
        <w:t>one.</w:t>
      </w:r>
    </w:p>
    <w:p w:rsidR="0042434E" w:rsidRDefault="00126236">
      <w:pPr>
        <w:pStyle w:val="Teksttreci20"/>
        <w:numPr>
          <w:ilvl w:val="0"/>
          <w:numId w:val="11"/>
        </w:numPr>
        <w:shd w:val="clear" w:color="auto" w:fill="auto"/>
        <w:tabs>
          <w:tab w:val="left" w:pos="1035"/>
        </w:tabs>
        <w:spacing w:before="0" w:line="252" w:lineRule="exact"/>
        <w:ind w:left="1040" w:hanging="360"/>
      </w:pPr>
      <w:r>
        <w:t>Raporty kasowe:</w:t>
      </w:r>
    </w:p>
    <w:p w:rsidR="0042434E" w:rsidRDefault="00126236">
      <w:pPr>
        <w:pStyle w:val="Teksttreci20"/>
        <w:numPr>
          <w:ilvl w:val="0"/>
          <w:numId w:val="15"/>
        </w:numPr>
        <w:shd w:val="clear" w:color="auto" w:fill="auto"/>
        <w:tabs>
          <w:tab w:val="left" w:pos="1738"/>
        </w:tabs>
        <w:spacing w:before="0" w:line="252" w:lineRule="exact"/>
        <w:ind w:left="1760" w:hanging="380"/>
      </w:pPr>
      <w:r>
        <w:t>w Urzędzie Gminy Sadki występują następujące rodzaje raportów kasowych:</w:t>
      </w:r>
    </w:p>
    <w:p w:rsidR="0042434E" w:rsidRDefault="00126236">
      <w:pPr>
        <w:pStyle w:val="Teksttreci20"/>
        <w:numPr>
          <w:ilvl w:val="0"/>
          <w:numId w:val="16"/>
        </w:numPr>
        <w:shd w:val="clear" w:color="auto" w:fill="auto"/>
        <w:tabs>
          <w:tab w:val="left" w:pos="1601"/>
        </w:tabs>
        <w:spacing w:before="0" w:line="252" w:lineRule="exact"/>
        <w:ind w:left="1760" w:hanging="380"/>
      </w:pPr>
      <w:r>
        <w:t>Dochody,</w:t>
      </w:r>
    </w:p>
    <w:p w:rsidR="0042434E" w:rsidRDefault="00126236">
      <w:pPr>
        <w:pStyle w:val="Teksttreci20"/>
        <w:numPr>
          <w:ilvl w:val="0"/>
          <w:numId w:val="16"/>
        </w:numPr>
        <w:shd w:val="clear" w:color="auto" w:fill="auto"/>
        <w:tabs>
          <w:tab w:val="left" w:pos="1605"/>
        </w:tabs>
        <w:spacing w:before="0" w:line="252" w:lineRule="exact"/>
        <w:ind w:left="1760" w:hanging="380"/>
      </w:pPr>
      <w:r>
        <w:t>Wydatki,</w:t>
      </w:r>
    </w:p>
    <w:p w:rsidR="0042434E" w:rsidRDefault="00126236">
      <w:pPr>
        <w:pStyle w:val="Teksttreci20"/>
        <w:numPr>
          <w:ilvl w:val="0"/>
          <w:numId w:val="16"/>
        </w:numPr>
        <w:shd w:val="clear" w:color="auto" w:fill="auto"/>
        <w:tabs>
          <w:tab w:val="left" w:pos="1605"/>
        </w:tabs>
        <w:spacing w:before="0" w:line="252" w:lineRule="exact"/>
        <w:ind w:left="1760" w:hanging="380"/>
      </w:pPr>
      <w:r>
        <w:t>Zakładowy Fundusz Świadczeń Socjalnych,</w:t>
      </w:r>
    </w:p>
    <w:p w:rsidR="0042434E" w:rsidRDefault="00126236">
      <w:pPr>
        <w:pStyle w:val="Teksttreci20"/>
        <w:numPr>
          <w:ilvl w:val="0"/>
          <w:numId w:val="16"/>
        </w:numPr>
        <w:shd w:val="clear" w:color="auto" w:fill="auto"/>
        <w:tabs>
          <w:tab w:val="left" w:pos="1605"/>
        </w:tabs>
        <w:spacing w:before="0" w:line="252" w:lineRule="exact"/>
        <w:ind w:left="1760" w:hanging="380"/>
      </w:pPr>
      <w:r>
        <w:t>Zakładowy Fundusz Mieszkaniowy,</w:t>
      </w:r>
    </w:p>
    <w:p w:rsidR="0042434E" w:rsidRDefault="00126236">
      <w:pPr>
        <w:pStyle w:val="Teksttreci20"/>
        <w:numPr>
          <w:ilvl w:val="0"/>
          <w:numId w:val="16"/>
        </w:numPr>
        <w:shd w:val="clear" w:color="auto" w:fill="auto"/>
        <w:tabs>
          <w:tab w:val="left" w:pos="1605"/>
        </w:tabs>
        <w:spacing w:before="0" w:line="252" w:lineRule="exact"/>
        <w:ind w:left="1760" w:hanging="380"/>
      </w:pPr>
      <w:r>
        <w:t>Fundusz Sum Depozytowych,</w:t>
      </w:r>
    </w:p>
    <w:p w:rsidR="0042434E" w:rsidRDefault="00126236">
      <w:pPr>
        <w:pStyle w:val="Teksttreci50"/>
        <w:numPr>
          <w:ilvl w:val="0"/>
          <w:numId w:val="16"/>
        </w:numPr>
        <w:shd w:val="clear" w:color="auto" w:fill="auto"/>
        <w:tabs>
          <w:tab w:val="left" w:pos="1605"/>
        </w:tabs>
        <w:spacing w:before="0" w:line="252" w:lineRule="exact"/>
        <w:ind w:left="1760"/>
      </w:pPr>
      <w:r>
        <w:t>Wydatki - Gminny Zespół Obsługi Oświaty,</w:t>
      </w:r>
    </w:p>
    <w:p w:rsidR="0042434E" w:rsidRDefault="00126236">
      <w:pPr>
        <w:pStyle w:val="Teksttreci20"/>
        <w:numPr>
          <w:ilvl w:val="0"/>
          <w:numId w:val="16"/>
        </w:numPr>
        <w:shd w:val="clear" w:color="auto" w:fill="auto"/>
        <w:tabs>
          <w:tab w:val="left" w:pos="1605"/>
        </w:tabs>
        <w:spacing w:before="0" w:line="252" w:lineRule="exact"/>
        <w:ind w:left="1760" w:hanging="380"/>
      </w:pPr>
      <w:r>
        <w:t>Fundusz Socjalny - Gminny Zespół Obsługi Oświaty,</w:t>
      </w:r>
    </w:p>
    <w:p w:rsidR="0042434E" w:rsidRDefault="00126236">
      <w:pPr>
        <w:pStyle w:val="Teksttreci20"/>
        <w:numPr>
          <w:ilvl w:val="0"/>
          <w:numId w:val="16"/>
        </w:numPr>
        <w:shd w:val="clear" w:color="auto" w:fill="auto"/>
        <w:tabs>
          <w:tab w:val="left" w:pos="1605"/>
        </w:tabs>
        <w:spacing w:before="0" w:line="252" w:lineRule="exact"/>
        <w:ind w:left="1760" w:hanging="380"/>
      </w:pPr>
      <w:r>
        <w:t>Wydatki - Szkoła Podstawowa w Sadkach,</w:t>
      </w:r>
    </w:p>
    <w:p w:rsidR="0042434E" w:rsidRDefault="00126236">
      <w:pPr>
        <w:pStyle w:val="Teksttreci20"/>
        <w:numPr>
          <w:ilvl w:val="0"/>
          <w:numId w:val="16"/>
        </w:numPr>
        <w:shd w:val="clear" w:color="auto" w:fill="auto"/>
        <w:tabs>
          <w:tab w:val="left" w:pos="1605"/>
        </w:tabs>
        <w:spacing w:before="0" w:line="252" w:lineRule="exact"/>
        <w:ind w:left="1760" w:hanging="380"/>
      </w:pPr>
      <w:r>
        <w:t>Fundusz Socjalny - Szkoła Podstawowa w Sadkach,</w:t>
      </w:r>
    </w:p>
    <w:p w:rsidR="0042434E" w:rsidRDefault="00126236">
      <w:pPr>
        <w:pStyle w:val="Teksttreci20"/>
        <w:numPr>
          <w:ilvl w:val="0"/>
          <w:numId w:val="16"/>
        </w:numPr>
        <w:shd w:val="clear" w:color="auto" w:fill="auto"/>
        <w:tabs>
          <w:tab w:val="left" w:pos="1605"/>
        </w:tabs>
        <w:spacing w:before="0" w:line="252" w:lineRule="exact"/>
        <w:ind w:left="1760" w:hanging="380"/>
      </w:pPr>
      <w:r>
        <w:t>Wydatki - Przedszkole Gminy Sadki,</w:t>
      </w:r>
    </w:p>
    <w:p w:rsidR="0042434E" w:rsidRDefault="00126236">
      <w:pPr>
        <w:pStyle w:val="Teksttreci50"/>
        <w:numPr>
          <w:ilvl w:val="0"/>
          <w:numId w:val="16"/>
        </w:numPr>
        <w:shd w:val="clear" w:color="auto" w:fill="auto"/>
        <w:tabs>
          <w:tab w:val="left" w:pos="1605"/>
        </w:tabs>
        <w:spacing w:before="0" w:line="252" w:lineRule="exact"/>
        <w:ind w:left="1760"/>
      </w:pPr>
      <w:r>
        <w:t>Fundusz Socjalny - Przedszkole Gminy Sadki,</w:t>
      </w:r>
    </w:p>
    <w:p w:rsidR="0042434E" w:rsidRDefault="00126236">
      <w:pPr>
        <w:pStyle w:val="Teksttreci20"/>
        <w:numPr>
          <w:ilvl w:val="0"/>
          <w:numId w:val="16"/>
        </w:numPr>
        <w:shd w:val="clear" w:color="auto" w:fill="auto"/>
        <w:tabs>
          <w:tab w:val="left" w:pos="1605"/>
        </w:tabs>
        <w:spacing w:before="0" w:line="252" w:lineRule="exact"/>
        <w:ind w:left="1760" w:hanging="380"/>
      </w:pPr>
      <w:r>
        <w:t>Wydatki - Gminny Ośrodek Pomocy Społeczn</w:t>
      </w:r>
      <w:r>
        <w:t>ej,</w:t>
      </w:r>
    </w:p>
    <w:p w:rsidR="0042434E" w:rsidRDefault="00126236">
      <w:pPr>
        <w:pStyle w:val="Teksttreci20"/>
        <w:numPr>
          <w:ilvl w:val="0"/>
          <w:numId w:val="16"/>
        </w:numPr>
        <w:shd w:val="clear" w:color="auto" w:fill="auto"/>
        <w:tabs>
          <w:tab w:val="left" w:pos="1605"/>
        </w:tabs>
        <w:spacing w:before="0" w:line="252" w:lineRule="exact"/>
        <w:ind w:left="1760" w:hanging="380"/>
      </w:pPr>
      <w:r>
        <w:t>Fundusz Socjalny - Gminny Ośrodek Pomocy Społecznej,</w:t>
      </w:r>
    </w:p>
    <w:p w:rsidR="0042434E" w:rsidRDefault="00126236">
      <w:pPr>
        <w:pStyle w:val="Teksttreci20"/>
        <w:numPr>
          <w:ilvl w:val="0"/>
          <w:numId w:val="15"/>
        </w:numPr>
        <w:shd w:val="clear" w:color="auto" w:fill="auto"/>
        <w:tabs>
          <w:tab w:val="left" w:pos="1738"/>
        </w:tabs>
        <w:spacing w:before="0" w:line="252" w:lineRule="exact"/>
        <w:ind w:left="1760" w:hanging="380"/>
      </w:pPr>
      <w:r>
        <w:t>raporty kasowe sporządza się w systemie komputerowym w następujących terminach: raporty kasowe „ Dochodów” i „Wydatków Budżetowych” za każdy dzień roboczy. Każdy inny rodzaj raportów kasowych musi by</w:t>
      </w:r>
      <w:r>
        <w:t>ć sporządzany według potrzeb dziennych,</w:t>
      </w:r>
    </w:p>
    <w:p w:rsidR="0042434E" w:rsidRDefault="00126236">
      <w:pPr>
        <w:pStyle w:val="Teksttreci20"/>
        <w:numPr>
          <w:ilvl w:val="0"/>
          <w:numId w:val="15"/>
        </w:numPr>
        <w:shd w:val="clear" w:color="auto" w:fill="auto"/>
        <w:tabs>
          <w:tab w:val="left" w:pos="1738"/>
        </w:tabs>
        <w:spacing w:before="0" w:line="252" w:lineRule="exact"/>
        <w:ind w:left="1760" w:hanging="380"/>
      </w:pPr>
      <w:r>
        <w:t>zapisy w raporcie kasowym winny być dokonywane chronologicznie. Po sporządzeniu raportu kasowego za dany dzień lub dany okres i ustaleniu pozostałości gotówki w kasie kasjer podpisuje raport i przekazuje jego orygina</w:t>
      </w:r>
      <w:r>
        <w:t>ł z dowodami kasowymi upoważnionemu pracownikowi Referatu Finansów i Budżetu,</w:t>
      </w:r>
    </w:p>
    <w:p w:rsidR="0042434E" w:rsidRDefault="00126236">
      <w:pPr>
        <w:pStyle w:val="Teksttreci20"/>
        <w:numPr>
          <w:ilvl w:val="0"/>
          <w:numId w:val="15"/>
        </w:numPr>
        <w:shd w:val="clear" w:color="auto" w:fill="auto"/>
        <w:tabs>
          <w:tab w:val="left" w:pos="1738"/>
        </w:tabs>
        <w:spacing w:before="0" w:line="252" w:lineRule="exact"/>
        <w:ind w:left="1760" w:hanging="380"/>
      </w:pPr>
      <w:r>
        <w:t>raporty kasowe prowadzone są przez kasjera na bieżąco, po zakończeniu wpłat i wypłat kasjer ustala zgodność stanu gotówki w kasie.</w:t>
      </w:r>
    </w:p>
    <w:p w:rsidR="0042434E" w:rsidRDefault="00126236">
      <w:pPr>
        <w:pStyle w:val="Teksttreci20"/>
        <w:numPr>
          <w:ilvl w:val="0"/>
          <w:numId w:val="11"/>
        </w:numPr>
        <w:shd w:val="clear" w:color="auto" w:fill="auto"/>
        <w:tabs>
          <w:tab w:val="left" w:pos="1035"/>
        </w:tabs>
        <w:spacing w:before="0" w:line="252" w:lineRule="exact"/>
        <w:ind w:left="1040" w:hanging="360"/>
      </w:pPr>
      <w:r>
        <w:t xml:space="preserve">Niedobór kasowy stanowi rozchód gotówki z kasy </w:t>
      </w:r>
      <w:r>
        <w:t>nieudokumentowany rozchodowymi dowodami kasowymi. Rozchód taki nie jest uwzględniony przy ustaleniu gotówki w kasie i obciąża on kasjera.</w:t>
      </w:r>
    </w:p>
    <w:p w:rsidR="0042434E" w:rsidRDefault="00126236">
      <w:pPr>
        <w:pStyle w:val="Teksttreci20"/>
        <w:numPr>
          <w:ilvl w:val="0"/>
          <w:numId w:val="11"/>
        </w:numPr>
        <w:shd w:val="clear" w:color="auto" w:fill="auto"/>
        <w:tabs>
          <w:tab w:val="left" w:pos="1072"/>
        </w:tabs>
        <w:spacing w:before="0" w:line="256" w:lineRule="exact"/>
        <w:ind w:left="1080" w:hanging="380"/>
      </w:pPr>
      <w:r>
        <w:t>Nadwyżką kasową jest gotówka w kasie nieudokumentowana przychodowymi dowodami kasowymi i stanowi ona pozostałe przycho</w:t>
      </w:r>
      <w:r>
        <w:t>dy operacyjne.</w:t>
      </w:r>
    </w:p>
    <w:p w:rsidR="0042434E" w:rsidRDefault="00126236">
      <w:pPr>
        <w:pStyle w:val="Teksttreci20"/>
        <w:numPr>
          <w:ilvl w:val="0"/>
          <w:numId w:val="11"/>
        </w:numPr>
        <w:shd w:val="clear" w:color="auto" w:fill="auto"/>
        <w:tabs>
          <w:tab w:val="left" w:pos="1076"/>
        </w:tabs>
        <w:spacing w:before="0" w:line="256" w:lineRule="exact"/>
        <w:ind w:left="1080" w:hanging="380"/>
      </w:pPr>
      <w:r>
        <w:t>O każdej nadwyżce lub niedoborze kasjer ma obowiązek poinformowania przełożonego. Na tę okoliczność przełożony zarządza kontrolę kasy, z której sporządza się protokół według wzoru stanowiącego załącznik nr 3 do niniejszej instrukcji.</w:t>
      </w:r>
    </w:p>
    <w:p w:rsidR="0042434E" w:rsidRDefault="00126236">
      <w:pPr>
        <w:pStyle w:val="Teksttreci20"/>
        <w:numPr>
          <w:ilvl w:val="0"/>
          <w:numId w:val="11"/>
        </w:numPr>
        <w:shd w:val="clear" w:color="auto" w:fill="auto"/>
        <w:tabs>
          <w:tab w:val="left" w:pos="1083"/>
        </w:tabs>
        <w:spacing w:before="0" w:line="256" w:lineRule="exact"/>
        <w:ind w:left="1080" w:hanging="380"/>
      </w:pPr>
      <w:r>
        <w:t>Komisja</w:t>
      </w:r>
      <w:r>
        <w:t xml:space="preserve"> inwentaryzacyjna, po przeprowadzeniu kontroli kasy, sporządza protokół rozliczenia wyników inwentaryzacji, według wzoru stanowiącego załącznik nr 4 do niniejszej instrukcji.</w:t>
      </w:r>
    </w:p>
    <w:p w:rsidR="0042434E" w:rsidRDefault="00126236">
      <w:pPr>
        <w:pStyle w:val="Teksttreci20"/>
        <w:numPr>
          <w:ilvl w:val="0"/>
          <w:numId w:val="11"/>
        </w:numPr>
        <w:shd w:val="clear" w:color="auto" w:fill="auto"/>
        <w:tabs>
          <w:tab w:val="left" w:pos="1083"/>
        </w:tabs>
        <w:spacing w:before="0" w:after="249" w:line="256" w:lineRule="exact"/>
        <w:ind w:left="1080" w:hanging="380"/>
      </w:pPr>
      <w:r>
        <w:t>Kasjer może przechowywać gotówkę w kasie w formie depozytu otrzymanego od działaj</w:t>
      </w:r>
      <w:r>
        <w:t xml:space="preserve">ących w </w:t>
      </w:r>
      <w:r>
        <w:lastRenderedPageBreak/>
        <w:t>Urzędzie kas zapomogowo-pożyczkowych w osobnych zamkniętych kasetkach metalowych.</w:t>
      </w:r>
    </w:p>
    <w:p w:rsidR="0042434E" w:rsidRDefault="00126236">
      <w:pPr>
        <w:pStyle w:val="Teksttreci40"/>
        <w:shd w:val="clear" w:color="auto" w:fill="auto"/>
        <w:spacing w:before="0" w:after="237"/>
        <w:ind w:left="2900"/>
        <w:jc w:val="left"/>
      </w:pPr>
      <w:r>
        <w:t>§7. Zasady sporządzania dokumentów kasowych</w:t>
      </w:r>
    </w:p>
    <w:p w:rsidR="0042434E" w:rsidRDefault="00126236">
      <w:pPr>
        <w:pStyle w:val="Teksttreci20"/>
        <w:numPr>
          <w:ilvl w:val="0"/>
          <w:numId w:val="17"/>
        </w:numPr>
        <w:shd w:val="clear" w:color="auto" w:fill="auto"/>
        <w:tabs>
          <w:tab w:val="left" w:pos="1033"/>
        </w:tabs>
        <w:spacing w:before="0"/>
        <w:ind w:left="1080" w:hanging="380"/>
      </w:pPr>
      <w:r>
        <w:t xml:space="preserve">Do prowadzenia ewidencji obrotu pieniężnego w kasie służy program KASA firmy INFO- SYSTEM. Operacje kasowe polegają na </w:t>
      </w:r>
      <w:r>
        <w:t>rejestracji poszczególnych kwot z zaznaczeniem czy jest to przychód lub rozchód gotówki. Stosowane są następujące druki kasowe:</w:t>
      </w:r>
    </w:p>
    <w:p w:rsidR="0042434E" w:rsidRDefault="00126236">
      <w:pPr>
        <w:pStyle w:val="Teksttreci20"/>
        <w:numPr>
          <w:ilvl w:val="0"/>
          <w:numId w:val="18"/>
        </w:numPr>
        <w:shd w:val="clear" w:color="auto" w:fill="auto"/>
        <w:tabs>
          <w:tab w:val="left" w:pos="1784"/>
        </w:tabs>
        <w:spacing w:before="0"/>
        <w:ind w:left="1080" w:firstLine="340"/>
      </w:pPr>
      <w:r>
        <w:t>Dowód wpłaty - kasa przyjmie, własnymi przychodowymi dowodami kasowymi są:</w:t>
      </w:r>
    </w:p>
    <w:p w:rsidR="0042434E" w:rsidRDefault="00126236">
      <w:pPr>
        <w:pStyle w:val="Teksttreci20"/>
        <w:numPr>
          <w:ilvl w:val="0"/>
          <w:numId w:val="16"/>
        </w:numPr>
        <w:shd w:val="clear" w:color="auto" w:fill="auto"/>
        <w:tabs>
          <w:tab w:val="left" w:pos="1626"/>
        </w:tabs>
        <w:spacing w:before="0"/>
        <w:ind w:left="1080" w:firstLine="340"/>
      </w:pPr>
      <w:r>
        <w:t>dowód wpłaty - „pokwitowanie wpłaty”</w:t>
      </w:r>
    </w:p>
    <w:p w:rsidR="0042434E" w:rsidRDefault="00126236">
      <w:pPr>
        <w:pStyle w:val="Teksttreci20"/>
        <w:numPr>
          <w:ilvl w:val="0"/>
          <w:numId w:val="16"/>
        </w:numPr>
        <w:shd w:val="clear" w:color="auto" w:fill="auto"/>
        <w:tabs>
          <w:tab w:val="left" w:pos="1621"/>
        </w:tabs>
        <w:spacing w:before="0"/>
        <w:ind w:left="1080" w:firstLine="340"/>
      </w:pPr>
      <w:r>
        <w:t>dowód wpłaty - „</w:t>
      </w:r>
      <w:r>
        <w:t>KP” (druk poligraficzny) stosowany do ręcznego udokumentowania wpływu gotówki do kasy jednostki. Dowód wpłaty „KP” jest drukiem ścisłego zarachowania. Wystawiany jest w systemie ręcznym z nadawanym numerem kolejnym.</w:t>
      </w:r>
    </w:p>
    <w:p w:rsidR="0042434E" w:rsidRDefault="00126236">
      <w:pPr>
        <w:pStyle w:val="Teksttreci20"/>
        <w:shd w:val="clear" w:color="auto" w:fill="auto"/>
        <w:spacing w:before="0"/>
        <w:ind w:left="1080" w:firstLine="0"/>
      </w:pPr>
      <w:r>
        <w:t>Dowód wpłaty przygotowuje się w trzech e</w:t>
      </w:r>
      <w:r>
        <w:t>gzemplarzach:</w:t>
      </w:r>
    </w:p>
    <w:p w:rsidR="0042434E" w:rsidRDefault="00126236">
      <w:pPr>
        <w:pStyle w:val="Teksttreci20"/>
        <w:numPr>
          <w:ilvl w:val="0"/>
          <w:numId w:val="16"/>
        </w:numPr>
        <w:shd w:val="clear" w:color="auto" w:fill="auto"/>
        <w:tabs>
          <w:tab w:val="left" w:pos="1286"/>
        </w:tabs>
        <w:spacing w:before="0"/>
        <w:ind w:left="1080" w:firstLine="0"/>
      </w:pPr>
      <w:r>
        <w:t>oryginał dla wpłacającego,</w:t>
      </w:r>
    </w:p>
    <w:p w:rsidR="0042434E" w:rsidRDefault="00126236">
      <w:pPr>
        <w:pStyle w:val="Teksttreci20"/>
        <w:numPr>
          <w:ilvl w:val="0"/>
          <w:numId w:val="16"/>
        </w:numPr>
        <w:shd w:val="clear" w:color="auto" w:fill="auto"/>
        <w:tabs>
          <w:tab w:val="left" w:pos="1286"/>
        </w:tabs>
        <w:spacing w:before="0"/>
        <w:ind w:left="1080" w:firstLine="0"/>
      </w:pPr>
      <w:r>
        <w:t>kopia pozostaje jako załącznik do raportu kasowego lub do dziennego zestawienia (dochody),</w:t>
      </w:r>
    </w:p>
    <w:p w:rsidR="0042434E" w:rsidRDefault="00126236">
      <w:pPr>
        <w:pStyle w:val="Teksttreci20"/>
        <w:numPr>
          <w:ilvl w:val="0"/>
          <w:numId w:val="16"/>
        </w:numPr>
        <w:shd w:val="clear" w:color="auto" w:fill="auto"/>
        <w:tabs>
          <w:tab w:val="left" w:pos="1286"/>
        </w:tabs>
        <w:spacing w:before="0"/>
        <w:ind w:left="1080" w:firstLine="0"/>
      </w:pPr>
      <w:r>
        <w:t>druga kopia pozostaje w grzbiecie kwitariusza. Dowód wpłaty (pokwitowanie) w dwóch egzemplarzach sporządza kasjer, po przyję</w:t>
      </w:r>
      <w:r>
        <w:t>ciu gotówki do kasy. Na dowodzie wpłaty należy podać nazwisko i imię wpłacającego, tytuł wpłaty, datę oraz kwotę przyjętej gotówki. Wystawiony dowód wpłaty, podpisuje kasjer i przekazuje jeden egzemplarz osobie dokonującej wpłaty, drugi egzemplarz przekazu</w:t>
      </w:r>
      <w:r>
        <w:t>je z raportem do księgowości.</w:t>
      </w:r>
    </w:p>
    <w:p w:rsidR="0042434E" w:rsidRDefault="00126236">
      <w:pPr>
        <w:pStyle w:val="Teksttreci20"/>
        <w:shd w:val="clear" w:color="auto" w:fill="auto"/>
        <w:spacing w:before="0"/>
        <w:ind w:left="1080" w:firstLine="0"/>
      </w:pPr>
      <w:r>
        <w:t>W dowodzie wpłaty nie można dokonywać żadnych skreśleń ani poprawek kwot wpłaty gotówki wyrażonej cyframi i słownie. Błędy popełnione w tym zakresie poprawia się przez anulowanie błędnego dowodu i wystawienie nowego prawidłowe</w:t>
      </w:r>
      <w:r>
        <w:t>go dowodu.</w:t>
      </w:r>
    </w:p>
    <w:p w:rsidR="0042434E" w:rsidRDefault="00126236">
      <w:pPr>
        <w:pStyle w:val="Teksttreci20"/>
        <w:shd w:val="clear" w:color="auto" w:fill="auto"/>
        <w:spacing w:before="0"/>
        <w:ind w:left="1080" w:firstLine="0"/>
      </w:pPr>
      <w:r>
        <w:t>W przypadku zagubienia lub zniszczenia przez podatnika wydanego mu pokwitowania nie wystawia się duplikatu.</w:t>
      </w:r>
    </w:p>
    <w:p w:rsidR="0042434E" w:rsidRDefault="00126236">
      <w:pPr>
        <w:pStyle w:val="Teksttreci20"/>
        <w:shd w:val="clear" w:color="auto" w:fill="auto"/>
        <w:spacing w:before="0"/>
        <w:ind w:left="1080" w:firstLine="0"/>
      </w:pPr>
      <w:r>
        <w:t xml:space="preserve">Na prośbę podatnika wydaje się zaświadczenie o wydaniu pokwitowania, które winno zawierać dane z pokwitowania, tj. kwotę, tytuł wpłaty, </w:t>
      </w:r>
      <w:r>
        <w:t>datę.</w:t>
      </w:r>
    </w:p>
    <w:p w:rsidR="0042434E" w:rsidRDefault="00126236">
      <w:pPr>
        <w:pStyle w:val="Teksttreci20"/>
        <w:shd w:val="clear" w:color="auto" w:fill="auto"/>
        <w:spacing w:before="0"/>
        <w:ind w:left="1080" w:firstLine="0"/>
      </w:pPr>
      <w:r>
        <w:t>Dla każdego rodzaju podatku lub opłaty sporządza się oddzielnie pokwitowanie wpłaty wniesionej przez podatnika.</w:t>
      </w:r>
    </w:p>
    <w:p w:rsidR="0042434E" w:rsidRDefault="00126236">
      <w:pPr>
        <w:pStyle w:val="Teksttreci20"/>
        <w:numPr>
          <w:ilvl w:val="0"/>
          <w:numId w:val="18"/>
        </w:numPr>
        <w:shd w:val="clear" w:color="auto" w:fill="auto"/>
        <w:tabs>
          <w:tab w:val="left" w:pos="1784"/>
        </w:tabs>
        <w:spacing w:before="0"/>
        <w:ind w:left="1080" w:firstLine="340"/>
      </w:pPr>
      <w:r>
        <w:t>Raport kasowy - „RK”:</w:t>
      </w:r>
    </w:p>
    <w:p w:rsidR="0042434E" w:rsidRDefault="00126236">
      <w:pPr>
        <w:pStyle w:val="Teksttreci20"/>
        <w:shd w:val="clear" w:color="auto" w:fill="auto"/>
        <w:spacing w:before="0"/>
        <w:ind w:left="1080" w:firstLine="0"/>
      </w:pPr>
      <w:r>
        <w:t>Raport kasowy służy do ewidencji szczegółowej wszystkich dowodów kasowych dotyczących wpłat i wypłat dokonywanych pr</w:t>
      </w:r>
      <w:r>
        <w:t>zez kasjera w danym dniu, sporządzony w systemie komputerowym przez kasjera w porządku chronologicznym, tzn. w kolejności dokonywanych wypłat i wpłat.</w:t>
      </w:r>
    </w:p>
    <w:p w:rsidR="0042434E" w:rsidRDefault="00126236">
      <w:pPr>
        <w:pStyle w:val="Teksttreci20"/>
        <w:shd w:val="clear" w:color="auto" w:fill="auto"/>
        <w:spacing w:before="0"/>
        <w:ind w:left="1080" w:firstLine="0"/>
      </w:pPr>
      <w:r>
        <w:t>Raport kasowy sporządza się w sposób następujący:</w:t>
      </w:r>
    </w:p>
    <w:p w:rsidR="0042434E" w:rsidRDefault="00126236">
      <w:pPr>
        <w:pStyle w:val="Teksttreci20"/>
        <w:numPr>
          <w:ilvl w:val="0"/>
          <w:numId w:val="16"/>
        </w:numPr>
        <w:shd w:val="clear" w:color="auto" w:fill="auto"/>
        <w:tabs>
          <w:tab w:val="left" w:pos="1286"/>
        </w:tabs>
        <w:spacing w:before="0"/>
        <w:ind w:left="1080" w:firstLine="0"/>
      </w:pPr>
      <w:r>
        <w:t>w lewym górnym rogu - nazwa jednostki organizacyjnej,</w:t>
      </w:r>
    </w:p>
    <w:p w:rsidR="0042434E" w:rsidRDefault="00126236">
      <w:pPr>
        <w:pStyle w:val="Teksttreci20"/>
        <w:numPr>
          <w:ilvl w:val="0"/>
          <w:numId w:val="16"/>
        </w:numPr>
        <w:shd w:val="clear" w:color="auto" w:fill="auto"/>
        <w:tabs>
          <w:tab w:val="left" w:pos="1290"/>
        </w:tabs>
        <w:spacing w:before="0"/>
        <w:ind w:left="1080" w:firstLine="0"/>
      </w:pPr>
      <w:r>
        <w:t>w</w:t>
      </w:r>
      <w:r>
        <w:t xml:space="preserve"> górnej rubryce wpisuje się numer raportu kasowego; numer ustala się z zachowaniem ciągłości numeracji rocznej dla roku obrotowego,</w:t>
      </w:r>
    </w:p>
    <w:p w:rsidR="0042434E" w:rsidRDefault="00126236">
      <w:pPr>
        <w:pStyle w:val="Teksttreci20"/>
        <w:numPr>
          <w:ilvl w:val="0"/>
          <w:numId w:val="16"/>
        </w:numPr>
        <w:shd w:val="clear" w:color="auto" w:fill="auto"/>
        <w:tabs>
          <w:tab w:val="left" w:pos="1290"/>
        </w:tabs>
        <w:spacing w:before="0"/>
        <w:ind w:left="1080" w:firstLine="0"/>
      </w:pPr>
      <w:r>
        <w:t>w części tabelarycznej raportu kasowego ewidencjonuje się dowody kasowe na bieżąco w układzie chronologicznym w kolejności i</w:t>
      </w:r>
      <w:r>
        <w:t>ch realizacji.</w:t>
      </w:r>
    </w:p>
    <w:p w:rsidR="0042434E" w:rsidRDefault="00126236">
      <w:pPr>
        <w:pStyle w:val="Teksttreci20"/>
        <w:shd w:val="clear" w:color="auto" w:fill="auto"/>
        <w:spacing w:before="0"/>
        <w:ind w:left="1080" w:firstLine="0"/>
      </w:pPr>
      <w:r>
        <w:t xml:space="preserve">Raport kasowy podlega zsumowaniu. Po ustaleniu obrotów rubryk „przychód”, „rozchód” następuje obliczenie pozostałości gotówki na dzień następny w ten sposób, że do stanu poprzedniego wpisanego w wierszu „stan kasy poprzedni”, przeniesionego </w:t>
      </w:r>
      <w:r>
        <w:t>z raportu kasowego na dzień (okres) poprzedni dodaje się obroty przychodowe i odejmuje obroty rozchodowe, a kwota ustalonej pozostałości wpisana jest w wierszu saldo.</w:t>
      </w:r>
    </w:p>
    <w:p w:rsidR="0042434E" w:rsidRDefault="00126236">
      <w:pPr>
        <w:pStyle w:val="Teksttreci20"/>
        <w:shd w:val="clear" w:color="auto" w:fill="auto"/>
        <w:spacing w:before="0"/>
        <w:ind w:left="1080" w:firstLine="0"/>
      </w:pPr>
      <w:r>
        <w:t>Raport kasowy sporządza kasjer w dwóch egzemplarzach, oryginał wraz ze wszystkimi załączn</w:t>
      </w:r>
      <w:r>
        <w:t>ikami (dowodami przychodowymi i rozchodowymi) ułożonymi chronologicznie,</w:t>
      </w:r>
    </w:p>
    <w:p w:rsidR="0042434E" w:rsidRDefault="00126236">
      <w:pPr>
        <w:pStyle w:val="Teksttreci20"/>
        <w:shd w:val="clear" w:color="auto" w:fill="auto"/>
        <w:spacing w:before="0" w:line="252" w:lineRule="exact"/>
        <w:ind w:left="980" w:firstLine="0"/>
      </w:pPr>
      <w:r>
        <w:t>przekazuje do Referatu Budżetu i Finansów za pokwitowaniem na kopii. Kopia raportu kasowego pozostaje w kasie.</w:t>
      </w:r>
    </w:p>
    <w:p w:rsidR="0042434E" w:rsidRDefault="00126236">
      <w:pPr>
        <w:pStyle w:val="Teksttreci20"/>
        <w:numPr>
          <w:ilvl w:val="0"/>
          <w:numId w:val="18"/>
        </w:numPr>
        <w:shd w:val="clear" w:color="auto" w:fill="auto"/>
        <w:tabs>
          <w:tab w:val="left" w:pos="1731"/>
        </w:tabs>
        <w:spacing w:before="0" w:line="252" w:lineRule="exact"/>
        <w:ind w:left="1280" w:firstLine="0"/>
        <w:jc w:val="left"/>
      </w:pPr>
      <w:r>
        <w:t>bankowy dowód wpłaty</w:t>
      </w:r>
    </w:p>
    <w:p w:rsidR="0042434E" w:rsidRDefault="00126236">
      <w:pPr>
        <w:pStyle w:val="Teksttreci20"/>
        <w:shd w:val="clear" w:color="auto" w:fill="auto"/>
        <w:spacing w:before="0" w:line="252" w:lineRule="exact"/>
        <w:ind w:left="980" w:firstLine="0"/>
      </w:pPr>
      <w:r>
        <w:t xml:space="preserve">Bankowy dowód wpłaty służy do udokumentowania </w:t>
      </w:r>
      <w:r>
        <w:t>wpłaty nadwyżki gotówki ponad ustalony stan pogotowia kasowego na właściwy rachunek bankowy. Dokument sporządza kasjer w trzech egzemplarzach, z tego jeden egzemplarz otrzymuje bank, drugi osoba wpłacająca gotówkę, a trzeci przekazuje się wraz z raportem k</w:t>
      </w:r>
      <w:r>
        <w:t>asowym do Referatu Finansów i Budżetu.</w:t>
      </w:r>
    </w:p>
    <w:p w:rsidR="0042434E" w:rsidRDefault="00126236">
      <w:pPr>
        <w:pStyle w:val="Teksttreci20"/>
        <w:numPr>
          <w:ilvl w:val="0"/>
          <w:numId w:val="18"/>
        </w:numPr>
        <w:shd w:val="clear" w:color="auto" w:fill="auto"/>
        <w:tabs>
          <w:tab w:val="left" w:pos="1731"/>
        </w:tabs>
        <w:spacing w:before="0" w:line="252" w:lineRule="exact"/>
        <w:ind w:left="1280" w:firstLine="0"/>
        <w:jc w:val="left"/>
      </w:pPr>
      <w:r>
        <w:t>dyspozycja wypłaty gotówkowej</w:t>
      </w:r>
    </w:p>
    <w:p w:rsidR="0042434E" w:rsidRDefault="00126236">
      <w:pPr>
        <w:pStyle w:val="Teksttreci20"/>
        <w:shd w:val="clear" w:color="auto" w:fill="auto"/>
        <w:spacing w:before="0" w:line="252" w:lineRule="exact"/>
        <w:ind w:left="980" w:firstLine="0"/>
      </w:pPr>
      <w:r>
        <w:lastRenderedPageBreak/>
        <w:t>Dyspozycje wypłaty gotówkowej sporządza się w celu pobrania gotówki z banku do kasy na uzupełnienie pogotowia kasowego lub planowane wypłaty. Dyspozycje wypłaty gotówkowej wypełniane są z</w:t>
      </w:r>
      <w:r>
        <w:t>godnie z obowiązującymi w tej mierze przepisami bankowymi i podpisywane są przez osoby posiadające złożony wzór podpisu na karcie wzorów podpisów obowiązujących w banku.</w:t>
      </w:r>
    </w:p>
    <w:p w:rsidR="0042434E" w:rsidRDefault="00126236">
      <w:pPr>
        <w:pStyle w:val="Teksttreci20"/>
        <w:shd w:val="clear" w:color="auto" w:fill="auto"/>
        <w:spacing w:before="0" w:after="506" w:line="252" w:lineRule="exact"/>
        <w:ind w:left="980" w:firstLine="0"/>
      </w:pPr>
      <w:r>
        <w:t>Kopie raportów kasowych, dowodów wpłaty, dowodów wypłaty przechowuje się w kasie przez</w:t>
      </w:r>
      <w:r>
        <w:t xml:space="preserve"> okres dwóch lat po zakończeniu roku obrotowego. Oryginały raportu kasowego wraz z załączonymi dowodami przechowuje się łącznie z innymi dowodami księgowymi przez okres 5 lat po zakończeniu roku obrotowego.</w:t>
      </w:r>
    </w:p>
    <w:p w:rsidR="0042434E" w:rsidRDefault="00126236">
      <w:pPr>
        <w:pStyle w:val="Teksttreci40"/>
        <w:shd w:val="clear" w:color="auto" w:fill="auto"/>
        <w:spacing w:before="0" w:after="237"/>
        <w:ind w:left="1280"/>
        <w:jc w:val="left"/>
      </w:pPr>
      <w:r>
        <w:t>§8. Zasady postępowania w przypadku otrzymania fa</w:t>
      </w:r>
      <w:r>
        <w:t>łszywego znaku pieniężnego</w:t>
      </w:r>
    </w:p>
    <w:p w:rsidR="0042434E" w:rsidRDefault="00126236">
      <w:pPr>
        <w:pStyle w:val="Teksttreci20"/>
        <w:numPr>
          <w:ilvl w:val="0"/>
          <w:numId w:val="19"/>
        </w:numPr>
        <w:shd w:val="clear" w:color="auto" w:fill="auto"/>
        <w:tabs>
          <w:tab w:val="left" w:pos="1321"/>
        </w:tabs>
        <w:spacing w:before="0"/>
        <w:ind w:left="1280" w:hanging="300"/>
      </w:pPr>
      <w:r>
        <w:t>W przypadku wpłaty gotówki i otrzymania fałszywego znaku pieniężnego, kasjer postępuje następująco:</w:t>
      </w:r>
    </w:p>
    <w:p w:rsidR="0042434E" w:rsidRDefault="00126236">
      <w:pPr>
        <w:pStyle w:val="Teksttreci20"/>
        <w:numPr>
          <w:ilvl w:val="0"/>
          <w:numId w:val="20"/>
        </w:numPr>
        <w:shd w:val="clear" w:color="auto" w:fill="auto"/>
        <w:tabs>
          <w:tab w:val="left" w:pos="1860"/>
        </w:tabs>
        <w:spacing w:before="0"/>
        <w:ind w:left="1540" w:firstLine="0"/>
        <w:jc w:val="left"/>
      </w:pPr>
      <w:r>
        <w:t>wręczony znak pieniężny (moneta lub banknot) co do którego powziął podejrzenia, że jest sfałszowany, zatrzymuje i żąda dowodu toż</w:t>
      </w:r>
      <w:r>
        <w:t>samości od osoby wpłacającej,</w:t>
      </w:r>
    </w:p>
    <w:p w:rsidR="0042434E" w:rsidRDefault="00126236">
      <w:pPr>
        <w:pStyle w:val="Teksttreci20"/>
        <w:numPr>
          <w:ilvl w:val="0"/>
          <w:numId w:val="20"/>
        </w:numPr>
        <w:shd w:val="clear" w:color="auto" w:fill="auto"/>
        <w:tabs>
          <w:tab w:val="left" w:pos="1846"/>
        </w:tabs>
        <w:spacing w:before="0"/>
        <w:ind w:left="1540" w:firstLine="0"/>
      </w:pPr>
      <w:r>
        <w:t>sporządza protokół w trzech egzemplarzach ujmując w nim następujące dane:</w:t>
      </w:r>
    </w:p>
    <w:p w:rsidR="0042434E" w:rsidRDefault="00126236">
      <w:pPr>
        <w:pStyle w:val="Teksttreci20"/>
        <w:numPr>
          <w:ilvl w:val="0"/>
          <w:numId w:val="16"/>
        </w:numPr>
        <w:shd w:val="clear" w:color="auto" w:fill="auto"/>
        <w:tabs>
          <w:tab w:val="left" w:pos="1738"/>
        </w:tabs>
        <w:spacing w:before="0"/>
        <w:ind w:left="1540" w:firstLine="0"/>
      </w:pPr>
      <w:r>
        <w:t>numer protokołu, datę oraz miejsce sporządzenia (protokoły numeruje się kolejno, rozpoczynając od nr 1 w danym roku),</w:t>
      </w:r>
    </w:p>
    <w:p w:rsidR="0042434E" w:rsidRDefault="00126236">
      <w:pPr>
        <w:pStyle w:val="Teksttreci20"/>
        <w:numPr>
          <w:ilvl w:val="0"/>
          <w:numId w:val="16"/>
        </w:numPr>
        <w:shd w:val="clear" w:color="auto" w:fill="auto"/>
        <w:tabs>
          <w:tab w:val="left" w:pos="1738"/>
        </w:tabs>
        <w:spacing w:before="0"/>
        <w:ind w:left="1540" w:firstLine="0"/>
      </w:pPr>
      <w:r>
        <w:t xml:space="preserve">nazwę i adres siedziby jednostki </w:t>
      </w:r>
      <w:r>
        <w:t>zatrzymującej znak pieniężny,</w:t>
      </w:r>
    </w:p>
    <w:p w:rsidR="0042434E" w:rsidRDefault="00126236">
      <w:pPr>
        <w:pStyle w:val="Teksttreci20"/>
        <w:numPr>
          <w:ilvl w:val="0"/>
          <w:numId w:val="16"/>
        </w:numPr>
        <w:shd w:val="clear" w:color="auto" w:fill="auto"/>
        <w:tabs>
          <w:tab w:val="left" w:pos="1763"/>
        </w:tabs>
        <w:spacing w:before="0"/>
        <w:ind w:left="1540" w:firstLine="0"/>
      </w:pPr>
      <w:r>
        <w:t>nazwę i adres jednostki obcej przedstawiającej znak pieniężny z równoczesnym wpisaniem nazwiska i imienia oraz stanowiska służbowego osoby reprezentującej tę jednostkę, zaś w przypadku wpłaty przez osobę fizyczną tylko dane ja</w:t>
      </w:r>
      <w:r>
        <w:t>k wyżej oraz numer i serię dowodu osobistego,</w:t>
      </w:r>
    </w:p>
    <w:p w:rsidR="0042434E" w:rsidRDefault="00126236">
      <w:pPr>
        <w:pStyle w:val="Teksttreci20"/>
        <w:numPr>
          <w:ilvl w:val="0"/>
          <w:numId w:val="16"/>
        </w:numPr>
        <w:shd w:val="clear" w:color="auto" w:fill="auto"/>
        <w:tabs>
          <w:tab w:val="left" w:pos="1738"/>
        </w:tabs>
        <w:spacing w:before="0"/>
        <w:ind w:left="1540" w:firstLine="0"/>
      </w:pPr>
      <w:r>
        <w:t>wartość nominalną i datę zatrzymanego znaku pieniężnego i dodatkowo (dotyczy banknotu) numer i serię znaku.</w:t>
      </w:r>
    </w:p>
    <w:p w:rsidR="0042434E" w:rsidRDefault="00126236">
      <w:pPr>
        <w:pStyle w:val="Teksttreci20"/>
        <w:shd w:val="clear" w:color="auto" w:fill="auto"/>
        <w:spacing w:before="0"/>
        <w:ind w:left="1540" w:firstLine="0"/>
      </w:pPr>
      <w:r>
        <w:t>Protokół zatrzymania sporządzony w trzech egzemplarzach podpisuje kasjer oraz osoba przedstawiająca sf</w:t>
      </w:r>
      <w:r>
        <w:t>ałszowane znaki pieniężne.</w:t>
      </w:r>
    </w:p>
    <w:p w:rsidR="0042434E" w:rsidRDefault="00126236">
      <w:pPr>
        <w:pStyle w:val="Teksttreci20"/>
        <w:shd w:val="clear" w:color="auto" w:fill="auto"/>
        <w:spacing w:before="0"/>
        <w:ind w:left="1540" w:firstLine="0"/>
      </w:pPr>
      <w:r>
        <w:t xml:space="preserve">Oryginał protokołu przeznaczony jest dla Policji, drugi egzemplarz jako pokwitowanie otrzymuje osoba, która przedstawiła zakwestionowany znak pieniężny, a trzeci pozostaje w </w:t>
      </w:r>
      <w:r>
        <w:rPr>
          <w:rStyle w:val="Teksttreci295pt"/>
        </w:rPr>
        <w:t>aktach jednostki.</w:t>
      </w:r>
    </w:p>
    <w:p w:rsidR="0042434E" w:rsidRDefault="00126236">
      <w:pPr>
        <w:pStyle w:val="Teksttreci20"/>
        <w:numPr>
          <w:ilvl w:val="0"/>
          <w:numId w:val="19"/>
        </w:numPr>
        <w:shd w:val="clear" w:color="auto" w:fill="auto"/>
        <w:tabs>
          <w:tab w:val="left" w:pos="1321"/>
        </w:tabs>
        <w:spacing w:before="0"/>
        <w:ind w:left="1280" w:hanging="300"/>
      </w:pPr>
      <w:r>
        <w:t>W razie ujawnienia przez kasjera znak</w:t>
      </w:r>
      <w:r>
        <w:t>u pieniężnego sfałszowanego lub budzącego wątpliwości co do autentyczności i w razie niemożności ustalenia, przez kogo znak został wpłacony, kasjer zobowiązany jest znak zatrzymać i o zatrzymaniu sporządzić protokół w dwóch egzemplarzach.</w:t>
      </w:r>
    </w:p>
    <w:p w:rsidR="0042434E" w:rsidRDefault="00126236">
      <w:pPr>
        <w:pStyle w:val="Teksttreci20"/>
        <w:numPr>
          <w:ilvl w:val="0"/>
          <w:numId w:val="19"/>
        </w:numPr>
        <w:shd w:val="clear" w:color="auto" w:fill="auto"/>
        <w:tabs>
          <w:tab w:val="left" w:pos="1321"/>
        </w:tabs>
        <w:spacing w:before="0"/>
        <w:ind w:left="1280" w:hanging="300"/>
      </w:pPr>
      <w:r>
        <w:t>Sporządzone proto</w:t>
      </w:r>
      <w:r>
        <w:t>koły kasjer wpisuje do książki protokołów nadając numerację. Jedną kopię wręcza się osobie przedstawiającej sfałszowany znak pieniężny. Fakt zatrzymania znaku sfałszowanego kasjer zgłasza w tym samym dniu roboczym bezpośredniemu przełożonemu, do którego na</w:t>
      </w:r>
      <w:r>
        <w:t>leży dalsze postępowanie. Sfałszowane znaki pieniężne są jedynie depozytem i nie stanowią podstawy do wystawienia dowodu wpłaty.</w:t>
      </w:r>
    </w:p>
    <w:p w:rsidR="0042434E" w:rsidRDefault="00126236">
      <w:pPr>
        <w:pStyle w:val="Teksttreci40"/>
        <w:shd w:val="clear" w:color="auto" w:fill="auto"/>
        <w:spacing w:before="0" w:after="517"/>
        <w:ind w:left="4260"/>
        <w:jc w:val="left"/>
      </w:pPr>
      <w:r>
        <w:t>§9. Kontrola kasy</w:t>
      </w:r>
    </w:p>
    <w:p w:rsidR="0042434E" w:rsidRDefault="00126236">
      <w:pPr>
        <w:pStyle w:val="Teksttreci20"/>
        <w:numPr>
          <w:ilvl w:val="0"/>
          <w:numId w:val="21"/>
        </w:numPr>
        <w:shd w:val="clear" w:color="auto" w:fill="auto"/>
        <w:tabs>
          <w:tab w:val="left" w:pos="1261"/>
        </w:tabs>
        <w:spacing w:before="0"/>
        <w:ind w:left="1260" w:right="160" w:hanging="340"/>
      </w:pPr>
      <w:r>
        <w:t xml:space="preserve">Kasa podlega kontroli bieżącej i okresowej. Kontrolę może przeprowadzić Skarbnik lub osoby upoważnione przez </w:t>
      </w:r>
      <w:r>
        <w:t>Wójta Gminy.</w:t>
      </w:r>
    </w:p>
    <w:p w:rsidR="0042434E" w:rsidRDefault="00126236">
      <w:pPr>
        <w:pStyle w:val="Teksttreci20"/>
        <w:numPr>
          <w:ilvl w:val="0"/>
          <w:numId w:val="21"/>
        </w:numPr>
        <w:shd w:val="clear" w:color="auto" w:fill="auto"/>
        <w:tabs>
          <w:tab w:val="left" w:pos="1261"/>
        </w:tabs>
        <w:spacing w:before="0"/>
        <w:ind w:left="1260" w:right="160" w:hanging="340"/>
      </w:pPr>
      <w:r>
        <w:t>Kontrola bieżąca kasy może ograniczyć się do sprawdzenia raportu kasowego pod względem formalnym i rachunkowym. Przeprowadzenie kontroli potwierdza kontrolujący swoim podpisem.</w:t>
      </w:r>
    </w:p>
    <w:p w:rsidR="0042434E" w:rsidRDefault="00126236">
      <w:pPr>
        <w:pStyle w:val="Teksttreci20"/>
        <w:numPr>
          <w:ilvl w:val="0"/>
          <w:numId w:val="21"/>
        </w:numPr>
        <w:shd w:val="clear" w:color="auto" w:fill="auto"/>
        <w:tabs>
          <w:tab w:val="left" w:pos="1261"/>
        </w:tabs>
        <w:spacing w:before="0"/>
        <w:ind w:left="1260" w:hanging="340"/>
        <w:sectPr w:rsidR="0042434E">
          <w:pgSz w:w="11900" w:h="16840"/>
          <w:pgMar w:top="1373" w:right="1243" w:bottom="1572" w:left="872" w:header="0" w:footer="3" w:gutter="0"/>
          <w:cols w:space="720"/>
          <w:noEndnote/>
          <w:docGrid w:linePitch="360"/>
        </w:sectPr>
      </w:pPr>
      <w:r>
        <w:t>Fakt dokonania kontroli winien być udokumen</w:t>
      </w:r>
      <w:r>
        <w:t>towany protokołem.</w:t>
      </w:r>
    </w:p>
    <w:p w:rsidR="0042434E" w:rsidRDefault="00126236">
      <w:pPr>
        <w:pStyle w:val="Nagwek20"/>
        <w:keepNext/>
        <w:keepLines/>
        <w:shd w:val="clear" w:color="auto" w:fill="auto"/>
        <w:spacing w:after="469"/>
        <w:ind w:right="120"/>
      </w:pPr>
      <w:bookmarkStart w:id="6" w:name="bookmark5"/>
      <w:r>
        <w:lastRenderedPageBreak/>
        <w:t>REJESTR WYDANIA I ZWROTU KLUCZY</w:t>
      </w:r>
      <w:r>
        <w:br/>
        <w:t>OD POMIESZCZENIA KASY</w:t>
      </w:r>
      <w:bookmarkEnd w:id="6"/>
    </w:p>
    <w:p w:rsidR="0042434E" w:rsidRDefault="00126236">
      <w:pPr>
        <w:pStyle w:val="Podpistabeli0"/>
        <w:framePr w:w="14188" w:wrap="notBeside" w:vAnchor="text" w:hAnchor="text" w:xAlign="center" w:y="1"/>
        <w:shd w:val="clear" w:color="auto" w:fill="auto"/>
      </w:pPr>
      <w:r>
        <w:t>(miesiąc i rok)</w:t>
      </w:r>
    </w:p>
    <w:tbl>
      <w:tblPr>
        <w:tblOverlap w:val="never"/>
        <w:tblW w:w="0" w:type="auto"/>
        <w:jc w:val="center"/>
        <w:tblLayout w:type="fixed"/>
        <w:tblCellMar>
          <w:left w:w="10" w:type="dxa"/>
          <w:right w:w="10" w:type="dxa"/>
        </w:tblCellMar>
        <w:tblLook w:val="0000" w:firstRow="0" w:lastRow="0" w:firstColumn="0" w:lastColumn="0" w:noHBand="0" w:noVBand="0"/>
      </w:tblPr>
      <w:tblGrid>
        <w:gridCol w:w="803"/>
        <w:gridCol w:w="1490"/>
        <w:gridCol w:w="1242"/>
        <w:gridCol w:w="1778"/>
        <w:gridCol w:w="1958"/>
        <w:gridCol w:w="1778"/>
        <w:gridCol w:w="1278"/>
        <w:gridCol w:w="2149"/>
        <w:gridCol w:w="1710"/>
      </w:tblGrid>
      <w:tr w:rsidR="0042434E">
        <w:tblPrEx>
          <w:tblCellMar>
            <w:top w:w="0" w:type="dxa"/>
            <w:bottom w:w="0" w:type="dxa"/>
          </w:tblCellMar>
        </w:tblPrEx>
        <w:trPr>
          <w:trHeight w:hRule="exact" w:val="482"/>
          <w:jc w:val="center"/>
        </w:trPr>
        <w:tc>
          <w:tcPr>
            <w:tcW w:w="9049" w:type="dxa"/>
            <w:gridSpan w:val="6"/>
            <w:tcBorders>
              <w:top w:val="single" w:sz="4" w:space="0" w:color="auto"/>
              <w:left w:val="single" w:sz="4" w:space="0" w:color="auto"/>
            </w:tcBorders>
            <w:shd w:val="clear" w:color="auto" w:fill="FFFFFF"/>
            <w:vAlign w:val="bottom"/>
          </w:tcPr>
          <w:p w:rsidR="0042434E" w:rsidRDefault="00126236">
            <w:pPr>
              <w:pStyle w:val="Teksttreci20"/>
              <w:framePr w:w="14188" w:wrap="notBeside" w:vAnchor="text" w:hAnchor="text" w:xAlign="center" w:y="1"/>
              <w:shd w:val="clear" w:color="auto" w:fill="auto"/>
              <w:spacing w:before="0" w:line="420" w:lineRule="exact"/>
              <w:ind w:firstLine="0"/>
              <w:jc w:val="center"/>
            </w:pPr>
            <w:r>
              <w:rPr>
                <w:rStyle w:val="PogrubienieTeksttreci219pt"/>
              </w:rPr>
              <w:t>WYDANIE</w:t>
            </w:r>
          </w:p>
        </w:tc>
        <w:tc>
          <w:tcPr>
            <w:tcW w:w="5137" w:type="dxa"/>
            <w:gridSpan w:val="3"/>
            <w:tcBorders>
              <w:top w:val="single" w:sz="4" w:space="0" w:color="auto"/>
              <w:left w:val="single" w:sz="4" w:space="0" w:color="auto"/>
              <w:right w:val="single" w:sz="4" w:space="0" w:color="auto"/>
            </w:tcBorders>
            <w:shd w:val="clear" w:color="auto" w:fill="FFFFFF"/>
            <w:vAlign w:val="bottom"/>
          </w:tcPr>
          <w:p w:rsidR="0042434E" w:rsidRDefault="00126236">
            <w:pPr>
              <w:pStyle w:val="Teksttreci20"/>
              <w:framePr w:w="14188" w:wrap="notBeside" w:vAnchor="text" w:hAnchor="text" w:xAlign="center" w:y="1"/>
              <w:shd w:val="clear" w:color="auto" w:fill="auto"/>
              <w:spacing w:before="0" w:line="420" w:lineRule="exact"/>
              <w:ind w:firstLine="0"/>
              <w:jc w:val="center"/>
            </w:pPr>
            <w:r>
              <w:rPr>
                <w:rStyle w:val="PogrubienieTeksttreci219pt"/>
              </w:rPr>
              <w:t>ZWROT</w:t>
            </w:r>
          </w:p>
        </w:tc>
      </w:tr>
      <w:tr w:rsidR="0042434E">
        <w:tblPrEx>
          <w:tblCellMar>
            <w:top w:w="0" w:type="dxa"/>
            <w:bottom w:w="0" w:type="dxa"/>
          </w:tblCellMar>
        </w:tblPrEx>
        <w:trPr>
          <w:trHeight w:hRule="exact" w:val="839"/>
          <w:jc w:val="center"/>
        </w:trPr>
        <w:tc>
          <w:tcPr>
            <w:tcW w:w="803" w:type="dxa"/>
            <w:tcBorders>
              <w:top w:val="single" w:sz="4" w:space="0" w:color="auto"/>
              <w:left w:val="single" w:sz="4" w:space="0" w:color="auto"/>
            </w:tcBorders>
            <w:shd w:val="clear" w:color="auto" w:fill="FFFFFF"/>
            <w:vAlign w:val="center"/>
          </w:tcPr>
          <w:p w:rsidR="0042434E" w:rsidRDefault="00126236">
            <w:pPr>
              <w:pStyle w:val="Teksttreci20"/>
              <w:framePr w:w="14188" w:wrap="notBeside" w:vAnchor="text" w:hAnchor="text" w:xAlign="center" w:y="1"/>
              <w:shd w:val="clear" w:color="auto" w:fill="auto"/>
              <w:spacing w:before="0" w:line="244" w:lineRule="exact"/>
              <w:ind w:left="260" w:firstLine="0"/>
              <w:jc w:val="left"/>
            </w:pPr>
            <w:r>
              <w:rPr>
                <w:rStyle w:val="Teksttreci2Pogrubienie"/>
              </w:rPr>
              <w:t>Lp.</w:t>
            </w:r>
          </w:p>
        </w:tc>
        <w:tc>
          <w:tcPr>
            <w:tcW w:w="1490" w:type="dxa"/>
            <w:tcBorders>
              <w:top w:val="single" w:sz="4" w:space="0" w:color="auto"/>
              <w:left w:val="single" w:sz="4" w:space="0" w:color="auto"/>
            </w:tcBorders>
            <w:shd w:val="clear" w:color="auto" w:fill="FFFFFF"/>
            <w:vAlign w:val="center"/>
          </w:tcPr>
          <w:p w:rsidR="0042434E" w:rsidRDefault="00126236">
            <w:pPr>
              <w:pStyle w:val="Teksttreci20"/>
              <w:framePr w:w="14188" w:wrap="notBeside" w:vAnchor="text" w:hAnchor="text" w:xAlign="center" w:y="1"/>
              <w:shd w:val="clear" w:color="auto" w:fill="auto"/>
              <w:spacing w:before="0" w:line="244" w:lineRule="exact"/>
              <w:ind w:firstLine="0"/>
              <w:jc w:val="center"/>
            </w:pPr>
            <w:r>
              <w:rPr>
                <w:rStyle w:val="Teksttreci2Pogrubienie"/>
              </w:rPr>
              <w:t>Data</w:t>
            </w:r>
          </w:p>
          <w:p w:rsidR="0042434E" w:rsidRDefault="00126236">
            <w:pPr>
              <w:pStyle w:val="Teksttreci20"/>
              <w:framePr w:w="14188" w:wrap="notBeside" w:vAnchor="text" w:hAnchor="text" w:xAlign="center" w:y="1"/>
              <w:shd w:val="clear" w:color="auto" w:fill="auto"/>
              <w:spacing w:before="0" w:line="244" w:lineRule="exact"/>
              <w:ind w:firstLine="0"/>
              <w:jc w:val="center"/>
            </w:pPr>
            <w:r>
              <w:rPr>
                <w:rStyle w:val="Teksttreci2Pogrubienie"/>
              </w:rPr>
              <w:t>wydania</w:t>
            </w:r>
          </w:p>
        </w:tc>
        <w:tc>
          <w:tcPr>
            <w:tcW w:w="1242" w:type="dxa"/>
            <w:tcBorders>
              <w:top w:val="single" w:sz="4" w:space="0" w:color="auto"/>
              <w:left w:val="single" w:sz="4" w:space="0" w:color="auto"/>
            </w:tcBorders>
            <w:shd w:val="clear" w:color="auto" w:fill="FFFFFF"/>
            <w:vAlign w:val="center"/>
          </w:tcPr>
          <w:p w:rsidR="0042434E" w:rsidRDefault="00126236">
            <w:pPr>
              <w:pStyle w:val="Teksttreci20"/>
              <w:framePr w:w="14188" w:wrap="notBeside" w:vAnchor="text" w:hAnchor="text" w:xAlign="center" w:y="1"/>
              <w:shd w:val="clear" w:color="auto" w:fill="auto"/>
              <w:spacing w:before="0" w:line="244" w:lineRule="exact"/>
              <w:ind w:left="180" w:firstLine="0"/>
              <w:jc w:val="left"/>
            </w:pPr>
            <w:r>
              <w:rPr>
                <w:rStyle w:val="Teksttreci2Pogrubienie"/>
              </w:rPr>
              <w:t>Godzina</w:t>
            </w:r>
          </w:p>
          <w:p w:rsidR="0042434E" w:rsidRDefault="00126236">
            <w:pPr>
              <w:pStyle w:val="Teksttreci20"/>
              <w:framePr w:w="14188" w:wrap="notBeside" w:vAnchor="text" w:hAnchor="text" w:xAlign="center" w:y="1"/>
              <w:shd w:val="clear" w:color="auto" w:fill="auto"/>
              <w:spacing w:before="0" w:line="244" w:lineRule="exact"/>
              <w:ind w:left="180" w:firstLine="0"/>
              <w:jc w:val="left"/>
            </w:pPr>
            <w:r>
              <w:rPr>
                <w:rStyle w:val="Teksttreci2Pogrubienie"/>
              </w:rPr>
              <w:t>wydania</w:t>
            </w:r>
          </w:p>
        </w:tc>
        <w:tc>
          <w:tcPr>
            <w:tcW w:w="1778" w:type="dxa"/>
            <w:tcBorders>
              <w:top w:val="single" w:sz="4" w:space="0" w:color="auto"/>
              <w:left w:val="single" w:sz="4" w:space="0" w:color="auto"/>
            </w:tcBorders>
            <w:shd w:val="clear" w:color="auto" w:fill="FFFFFF"/>
            <w:vAlign w:val="center"/>
          </w:tcPr>
          <w:p w:rsidR="0042434E" w:rsidRDefault="00126236">
            <w:pPr>
              <w:pStyle w:val="Teksttreci20"/>
              <w:framePr w:w="14188" w:wrap="notBeside" w:vAnchor="text" w:hAnchor="text" w:xAlign="center" w:y="1"/>
              <w:shd w:val="clear" w:color="auto" w:fill="auto"/>
              <w:spacing w:before="0" w:line="244" w:lineRule="exact"/>
              <w:ind w:firstLine="0"/>
              <w:jc w:val="center"/>
            </w:pPr>
            <w:r>
              <w:rPr>
                <w:rStyle w:val="Teksttreci2Pogrubienie"/>
              </w:rPr>
              <w:t>Numer</w:t>
            </w:r>
          </w:p>
          <w:p w:rsidR="0042434E" w:rsidRDefault="00126236">
            <w:pPr>
              <w:pStyle w:val="Teksttreci20"/>
              <w:framePr w:w="14188" w:wrap="notBeside" w:vAnchor="text" w:hAnchor="text" w:xAlign="center" w:y="1"/>
              <w:shd w:val="clear" w:color="auto" w:fill="auto"/>
              <w:spacing w:before="0" w:line="244" w:lineRule="exact"/>
              <w:ind w:left="160" w:firstLine="0"/>
              <w:jc w:val="left"/>
            </w:pPr>
            <w:r>
              <w:rPr>
                <w:rStyle w:val="Teksttreci2Pogrubienie"/>
              </w:rPr>
              <w:t>pomieszczenia</w:t>
            </w:r>
          </w:p>
        </w:tc>
        <w:tc>
          <w:tcPr>
            <w:tcW w:w="1958" w:type="dxa"/>
            <w:tcBorders>
              <w:top w:val="single" w:sz="4" w:space="0" w:color="auto"/>
              <w:left w:val="single" w:sz="4" w:space="0" w:color="auto"/>
            </w:tcBorders>
            <w:shd w:val="clear" w:color="auto" w:fill="FFFFFF"/>
            <w:vAlign w:val="bottom"/>
          </w:tcPr>
          <w:p w:rsidR="0042434E" w:rsidRDefault="00126236">
            <w:pPr>
              <w:pStyle w:val="Teksttreci20"/>
              <w:framePr w:w="14188" w:wrap="notBeside" w:vAnchor="text" w:hAnchor="text" w:xAlign="center" w:y="1"/>
              <w:shd w:val="clear" w:color="auto" w:fill="auto"/>
              <w:spacing w:before="0" w:line="274" w:lineRule="exact"/>
              <w:ind w:firstLine="0"/>
              <w:jc w:val="center"/>
            </w:pPr>
            <w:r>
              <w:rPr>
                <w:rStyle w:val="Teksttreci2Pogrubienie"/>
              </w:rPr>
              <w:t xml:space="preserve">Nazwisko pobierającego </w:t>
            </w:r>
            <w:r>
              <w:rPr>
                <w:rStyle w:val="Teksttreci2PogrubienieKursywa"/>
              </w:rPr>
              <w:t>{wpisać czytelnie)</w:t>
            </w:r>
          </w:p>
        </w:tc>
        <w:tc>
          <w:tcPr>
            <w:tcW w:w="1778" w:type="dxa"/>
            <w:tcBorders>
              <w:top w:val="single" w:sz="4" w:space="0" w:color="auto"/>
              <w:left w:val="single" w:sz="4" w:space="0" w:color="auto"/>
            </w:tcBorders>
            <w:shd w:val="clear" w:color="auto" w:fill="FFFFFF"/>
            <w:vAlign w:val="center"/>
          </w:tcPr>
          <w:p w:rsidR="0042434E" w:rsidRDefault="00126236">
            <w:pPr>
              <w:pStyle w:val="Teksttreci20"/>
              <w:framePr w:w="14188" w:wrap="notBeside" w:vAnchor="text" w:hAnchor="text" w:xAlign="center" w:y="1"/>
              <w:shd w:val="clear" w:color="auto" w:fill="auto"/>
              <w:spacing w:before="0" w:line="244" w:lineRule="exact"/>
              <w:ind w:firstLine="0"/>
              <w:jc w:val="center"/>
            </w:pPr>
            <w:r>
              <w:rPr>
                <w:rStyle w:val="Teksttreci2Pogrubienie"/>
              </w:rPr>
              <w:t>Podpis</w:t>
            </w:r>
          </w:p>
          <w:p w:rsidR="0042434E" w:rsidRDefault="00126236">
            <w:pPr>
              <w:pStyle w:val="Teksttreci20"/>
              <w:framePr w:w="14188" w:wrap="notBeside" w:vAnchor="text" w:hAnchor="text" w:xAlign="center" w:y="1"/>
              <w:shd w:val="clear" w:color="auto" w:fill="auto"/>
              <w:spacing w:before="0" w:line="244" w:lineRule="exact"/>
              <w:ind w:left="180" w:firstLine="0"/>
              <w:jc w:val="left"/>
            </w:pPr>
            <w:r>
              <w:rPr>
                <w:rStyle w:val="Teksttreci2Pogrubienie"/>
              </w:rPr>
              <w:t>pobierającego</w:t>
            </w:r>
          </w:p>
        </w:tc>
        <w:tc>
          <w:tcPr>
            <w:tcW w:w="1278" w:type="dxa"/>
            <w:tcBorders>
              <w:top w:val="single" w:sz="4" w:space="0" w:color="auto"/>
              <w:left w:val="single" w:sz="4" w:space="0" w:color="auto"/>
            </w:tcBorders>
            <w:shd w:val="clear" w:color="auto" w:fill="FFFFFF"/>
            <w:vAlign w:val="center"/>
          </w:tcPr>
          <w:p w:rsidR="0042434E" w:rsidRDefault="00126236">
            <w:pPr>
              <w:pStyle w:val="Teksttreci20"/>
              <w:framePr w:w="14188" w:wrap="notBeside" w:vAnchor="text" w:hAnchor="text" w:xAlign="center" w:y="1"/>
              <w:shd w:val="clear" w:color="auto" w:fill="auto"/>
              <w:spacing w:before="0" w:line="244" w:lineRule="exact"/>
              <w:ind w:left="240" w:firstLine="0"/>
              <w:jc w:val="left"/>
            </w:pPr>
            <w:r>
              <w:rPr>
                <w:rStyle w:val="Teksttreci2Pogrubienie"/>
              </w:rPr>
              <w:t>Godzina</w:t>
            </w:r>
          </w:p>
          <w:p w:rsidR="0042434E" w:rsidRDefault="00126236">
            <w:pPr>
              <w:pStyle w:val="Teksttreci20"/>
              <w:framePr w:w="14188" w:wrap="notBeside" w:vAnchor="text" w:hAnchor="text" w:xAlign="center" w:y="1"/>
              <w:shd w:val="clear" w:color="auto" w:fill="auto"/>
              <w:spacing w:before="0" w:line="244" w:lineRule="exact"/>
              <w:ind w:firstLine="0"/>
              <w:jc w:val="center"/>
            </w:pPr>
            <w:r>
              <w:rPr>
                <w:rStyle w:val="Teksttreci2Pogrubienie"/>
              </w:rPr>
              <w:t>zwrotu</w:t>
            </w:r>
          </w:p>
        </w:tc>
        <w:tc>
          <w:tcPr>
            <w:tcW w:w="2149" w:type="dxa"/>
            <w:tcBorders>
              <w:top w:val="single" w:sz="4" w:space="0" w:color="auto"/>
              <w:left w:val="single" w:sz="4" w:space="0" w:color="auto"/>
            </w:tcBorders>
            <w:shd w:val="clear" w:color="auto" w:fill="FFFFFF"/>
            <w:vAlign w:val="bottom"/>
          </w:tcPr>
          <w:p w:rsidR="0042434E" w:rsidRDefault="00126236">
            <w:pPr>
              <w:pStyle w:val="Teksttreci20"/>
              <w:framePr w:w="14188" w:wrap="notBeside" w:vAnchor="text" w:hAnchor="text" w:xAlign="center" w:y="1"/>
              <w:shd w:val="clear" w:color="auto" w:fill="auto"/>
              <w:spacing w:before="0" w:line="277" w:lineRule="exact"/>
              <w:ind w:firstLine="0"/>
              <w:jc w:val="center"/>
            </w:pPr>
            <w:r>
              <w:rPr>
                <w:rStyle w:val="Teksttreci2Pogrubienie"/>
              </w:rPr>
              <w:t xml:space="preserve">Nazwisko zwracającego </w:t>
            </w:r>
            <w:r>
              <w:rPr>
                <w:rStyle w:val="Teksttreci2PogrubienieKursywa"/>
              </w:rPr>
              <w:t>{wpisać czytelnie)</w:t>
            </w:r>
          </w:p>
        </w:tc>
        <w:tc>
          <w:tcPr>
            <w:tcW w:w="1710" w:type="dxa"/>
            <w:tcBorders>
              <w:top w:val="single" w:sz="4" w:space="0" w:color="auto"/>
              <w:left w:val="single" w:sz="4" w:space="0" w:color="auto"/>
              <w:right w:val="single" w:sz="4" w:space="0" w:color="auto"/>
            </w:tcBorders>
            <w:shd w:val="clear" w:color="auto" w:fill="FFFFFF"/>
            <w:vAlign w:val="center"/>
          </w:tcPr>
          <w:p w:rsidR="0042434E" w:rsidRDefault="00126236">
            <w:pPr>
              <w:pStyle w:val="Teksttreci20"/>
              <w:framePr w:w="14188" w:wrap="notBeside" w:vAnchor="text" w:hAnchor="text" w:xAlign="center" w:y="1"/>
              <w:shd w:val="clear" w:color="auto" w:fill="auto"/>
              <w:spacing w:before="0" w:line="244" w:lineRule="exact"/>
              <w:ind w:firstLine="0"/>
              <w:jc w:val="center"/>
            </w:pPr>
            <w:r>
              <w:rPr>
                <w:rStyle w:val="Teksttreci2Pogrubienie"/>
              </w:rPr>
              <w:t>Podpis</w:t>
            </w:r>
          </w:p>
          <w:p w:rsidR="0042434E" w:rsidRDefault="00126236">
            <w:pPr>
              <w:pStyle w:val="Teksttreci20"/>
              <w:framePr w:w="14188" w:wrap="notBeside" w:vAnchor="text" w:hAnchor="text" w:xAlign="center" w:y="1"/>
              <w:shd w:val="clear" w:color="auto" w:fill="auto"/>
              <w:spacing w:before="0" w:line="244" w:lineRule="exact"/>
              <w:ind w:left="160" w:firstLine="0"/>
              <w:jc w:val="left"/>
            </w:pPr>
            <w:r>
              <w:rPr>
                <w:rStyle w:val="Teksttreci2Pogrubienie"/>
              </w:rPr>
              <w:t>zwracającego</w:t>
            </w:r>
          </w:p>
        </w:tc>
      </w:tr>
      <w:tr w:rsidR="0042434E">
        <w:tblPrEx>
          <w:tblCellMar>
            <w:top w:w="0" w:type="dxa"/>
            <w:bottom w:w="0" w:type="dxa"/>
          </w:tblCellMar>
        </w:tblPrEx>
        <w:trPr>
          <w:trHeight w:hRule="exact" w:val="425"/>
          <w:jc w:val="center"/>
        </w:trPr>
        <w:tc>
          <w:tcPr>
            <w:tcW w:w="803" w:type="dxa"/>
            <w:tcBorders>
              <w:top w:val="single" w:sz="4" w:space="0" w:color="auto"/>
              <w:left w:val="single" w:sz="4" w:space="0" w:color="auto"/>
            </w:tcBorders>
            <w:shd w:val="clear" w:color="auto" w:fill="FFFFFF"/>
            <w:vAlign w:val="center"/>
          </w:tcPr>
          <w:p w:rsidR="0042434E" w:rsidRDefault="00126236">
            <w:pPr>
              <w:pStyle w:val="Teksttreci20"/>
              <w:framePr w:w="14188" w:wrap="notBeside" w:vAnchor="text" w:hAnchor="text" w:xAlign="center" w:y="1"/>
              <w:shd w:val="clear" w:color="auto" w:fill="auto"/>
              <w:spacing w:before="0" w:line="244" w:lineRule="exact"/>
              <w:ind w:firstLine="0"/>
              <w:jc w:val="center"/>
            </w:pPr>
            <w:r>
              <w:rPr>
                <w:rStyle w:val="Teksttreci2Pogrubienie"/>
              </w:rPr>
              <w:t>1</w:t>
            </w:r>
          </w:p>
        </w:tc>
        <w:tc>
          <w:tcPr>
            <w:tcW w:w="1490" w:type="dxa"/>
            <w:tcBorders>
              <w:top w:val="single" w:sz="4" w:space="0" w:color="auto"/>
              <w:left w:val="single" w:sz="4" w:space="0" w:color="auto"/>
            </w:tcBorders>
            <w:shd w:val="clear" w:color="auto" w:fill="FFFFFF"/>
            <w:vAlign w:val="center"/>
          </w:tcPr>
          <w:p w:rsidR="0042434E" w:rsidRDefault="00126236">
            <w:pPr>
              <w:pStyle w:val="Teksttreci20"/>
              <w:framePr w:w="14188" w:wrap="notBeside" w:vAnchor="text" w:hAnchor="text" w:xAlign="center" w:y="1"/>
              <w:shd w:val="clear" w:color="auto" w:fill="auto"/>
              <w:spacing w:before="0" w:line="244" w:lineRule="exact"/>
              <w:ind w:firstLine="0"/>
              <w:jc w:val="center"/>
            </w:pPr>
            <w:r>
              <w:rPr>
                <w:rStyle w:val="Teksttreci2Pogrubienie"/>
              </w:rPr>
              <w:t>2</w:t>
            </w:r>
          </w:p>
        </w:tc>
        <w:tc>
          <w:tcPr>
            <w:tcW w:w="1242" w:type="dxa"/>
            <w:tcBorders>
              <w:top w:val="single" w:sz="4" w:space="0" w:color="auto"/>
              <w:left w:val="single" w:sz="4" w:space="0" w:color="auto"/>
            </w:tcBorders>
            <w:shd w:val="clear" w:color="auto" w:fill="FFFFFF"/>
          </w:tcPr>
          <w:p w:rsidR="0042434E" w:rsidRDefault="00126236">
            <w:pPr>
              <w:pStyle w:val="Teksttreci20"/>
              <w:framePr w:w="14188" w:wrap="notBeside" w:vAnchor="text" w:hAnchor="text" w:xAlign="center" w:y="1"/>
              <w:shd w:val="clear" w:color="auto" w:fill="auto"/>
              <w:spacing w:before="0" w:line="244" w:lineRule="exact"/>
              <w:ind w:firstLine="0"/>
              <w:jc w:val="center"/>
            </w:pPr>
            <w:r>
              <w:rPr>
                <w:rStyle w:val="Teksttreci2Pogrubienie"/>
              </w:rPr>
              <w:t>3</w:t>
            </w:r>
          </w:p>
        </w:tc>
        <w:tc>
          <w:tcPr>
            <w:tcW w:w="1778" w:type="dxa"/>
            <w:tcBorders>
              <w:top w:val="single" w:sz="4" w:space="0" w:color="auto"/>
              <w:left w:val="single" w:sz="4" w:space="0" w:color="auto"/>
            </w:tcBorders>
            <w:shd w:val="clear" w:color="auto" w:fill="FFFFFF"/>
          </w:tcPr>
          <w:p w:rsidR="0042434E" w:rsidRDefault="00126236">
            <w:pPr>
              <w:pStyle w:val="Teksttreci20"/>
              <w:framePr w:w="14188" w:wrap="notBeside" w:vAnchor="text" w:hAnchor="text" w:xAlign="center" w:y="1"/>
              <w:shd w:val="clear" w:color="auto" w:fill="auto"/>
              <w:spacing w:before="0" w:line="244" w:lineRule="exact"/>
              <w:ind w:firstLine="0"/>
              <w:jc w:val="center"/>
            </w:pPr>
            <w:r>
              <w:rPr>
                <w:rStyle w:val="Teksttreci2Pogrubienie"/>
              </w:rPr>
              <w:t>4</w:t>
            </w:r>
          </w:p>
        </w:tc>
        <w:tc>
          <w:tcPr>
            <w:tcW w:w="1958" w:type="dxa"/>
            <w:tcBorders>
              <w:top w:val="single" w:sz="4" w:space="0" w:color="auto"/>
              <w:left w:val="single" w:sz="4" w:space="0" w:color="auto"/>
            </w:tcBorders>
            <w:shd w:val="clear" w:color="auto" w:fill="FFFFFF"/>
          </w:tcPr>
          <w:p w:rsidR="0042434E" w:rsidRDefault="00126236">
            <w:pPr>
              <w:pStyle w:val="Teksttreci20"/>
              <w:framePr w:w="14188" w:wrap="notBeside" w:vAnchor="text" w:hAnchor="text" w:xAlign="center" w:y="1"/>
              <w:shd w:val="clear" w:color="auto" w:fill="auto"/>
              <w:spacing w:before="0" w:line="244" w:lineRule="exact"/>
              <w:ind w:firstLine="0"/>
              <w:jc w:val="center"/>
            </w:pPr>
            <w:r>
              <w:rPr>
                <w:rStyle w:val="Teksttreci2Pogrubienie"/>
              </w:rPr>
              <w:t>5</w:t>
            </w:r>
          </w:p>
        </w:tc>
        <w:tc>
          <w:tcPr>
            <w:tcW w:w="1778" w:type="dxa"/>
            <w:tcBorders>
              <w:top w:val="single" w:sz="4" w:space="0" w:color="auto"/>
              <w:left w:val="single" w:sz="4" w:space="0" w:color="auto"/>
            </w:tcBorders>
            <w:shd w:val="clear" w:color="auto" w:fill="FFFFFF"/>
            <w:vAlign w:val="center"/>
          </w:tcPr>
          <w:p w:rsidR="0042434E" w:rsidRDefault="00126236">
            <w:pPr>
              <w:pStyle w:val="Teksttreci20"/>
              <w:framePr w:w="14188" w:wrap="notBeside" w:vAnchor="text" w:hAnchor="text" w:xAlign="center" w:y="1"/>
              <w:shd w:val="clear" w:color="auto" w:fill="auto"/>
              <w:spacing w:before="0" w:line="244" w:lineRule="exact"/>
              <w:ind w:firstLine="0"/>
              <w:jc w:val="center"/>
            </w:pPr>
            <w:r>
              <w:rPr>
                <w:rStyle w:val="Teksttreci2Pogrubienie"/>
              </w:rPr>
              <w:t>6</w:t>
            </w:r>
          </w:p>
        </w:tc>
        <w:tc>
          <w:tcPr>
            <w:tcW w:w="1278" w:type="dxa"/>
            <w:tcBorders>
              <w:top w:val="single" w:sz="4" w:space="0" w:color="auto"/>
              <w:left w:val="single" w:sz="4" w:space="0" w:color="auto"/>
            </w:tcBorders>
            <w:shd w:val="clear" w:color="auto" w:fill="FFFFFF"/>
          </w:tcPr>
          <w:p w:rsidR="0042434E" w:rsidRDefault="00126236">
            <w:pPr>
              <w:pStyle w:val="Teksttreci20"/>
              <w:framePr w:w="14188" w:wrap="notBeside" w:vAnchor="text" w:hAnchor="text" w:xAlign="center" w:y="1"/>
              <w:shd w:val="clear" w:color="auto" w:fill="auto"/>
              <w:spacing w:before="0" w:line="244" w:lineRule="exact"/>
              <w:ind w:firstLine="0"/>
              <w:jc w:val="center"/>
            </w:pPr>
            <w:r>
              <w:rPr>
                <w:rStyle w:val="Teksttreci2Pogrubienie"/>
              </w:rPr>
              <w:t>7</w:t>
            </w:r>
          </w:p>
        </w:tc>
        <w:tc>
          <w:tcPr>
            <w:tcW w:w="2149" w:type="dxa"/>
            <w:tcBorders>
              <w:top w:val="single" w:sz="4" w:space="0" w:color="auto"/>
              <w:left w:val="single" w:sz="4" w:space="0" w:color="auto"/>
            </w:tcBorders>
            <w:shd w:val="clear" w:color="auto" w:fill="FFFFFF"/>
            <w:vAlign w:val="center"/>
          </w:tcPr>
          <w:p w:rsidR="0042434E" w:rsidRDefault="00126236">
            <w:pPr>
              <w:pStyle w:val="Teksttreci20"/>
              <w:framePr w:w="14188" w:wrap="notBeside" w:vAnchor="text" w:hAnchor="text" w:xAlign="center" w:y="1"/>
              <w:shd w:val="clear" w:color="auto" w:fill="auto"/>
              <w:spacing w:before="0" w:line="244" w:lineRule="exact"/>
              <w:ind w:firstLine="0"/>
              <w:jc w:val="center"/>
            </w:pPr>
            <w:r>
              <w:rPr>
                <w:rStyle w:val="Teksttreci2Pogrubienie"/>
              </w:rPr>
              <w:t>8</w:t>
            </w:r>
          </w:p>
        </w:tc>
        <w:tc>
          <w:tcPr>
            <w:tcW w:w="1710" w:type="dxa"/>
            <w:tcBorders>
              <w:top w:val="single" w:sz="4" w:space="0" w:color="auto"/>
              <w:left w:val="single" w:sz="4" w:space="0" w:color="auto"/>
              <w:right w:val="single" w:sz="4" w:space="0" w:color="auto"/>
            </w:tcBorders>
            <w:shd w:val="clear" w:color="auto" w:fill="FFFFFF"/>
          </w:tcPr>
          <w:p w:rsidR="0042434E" w:rsidRDefault="00126236">
            <w:pPr>
              <w:pStyle w:val="Teksttreci20"/>
              <w:framePr w:w="14188" w:wrap="notBeside" w:vAnchor="text" w:hAnchor="text" w:xAlign="center" w:y="1"/>
              <w:shd w:val="clear" w:color="auto" w:fill="auto"/>
              <w:spacing w:before="0" w:line="244" w:lineRule="exact"/>
              <w:ind w:firstLine="0"/>
              <w:jc w:val="center"/>
            </w:pPr>
            <w:r>
              <w:rPr>
                <w:rStyle w:val="Teksttreci2Pogrubienie"/>
              </w:rPr>
              <w:t>9</w:t>
            </w:r>
          </w:p>
        </w:tc>
      </w:tr>
      <w:tr w:rsidR="0042434E">
        <w:tblPrEx>
          <w:tblCellMar>
            <w:top w:w="0" w:type="dxa"/>
            <w:bottom w:w="0" w:type="dxa"/>
          </w:tblCellMar>
        </w:tblPrEx>
        <w:trPr>
          <w:trHeight w:hRule="exact" w:val="421"/>
          <w:jc w:val="center"/>
        </w:trPr>
        <w:tc>
          <w:tcPr>
            <w:tcW w:w="803" w:type="dxa"/>
            <w:tcBorders>
              <w:top w:val="single" w:sz="4" w:space="0" w:color="auto"/>
              <w:left w:val="single" w:sz="4" w:space="0" w:color="auto"/>
            </w:tcBorders>
            <w:shd w:val="clear" w:color="auto" w:fill="FFFFFF"/>
          </w:tcPr>
          <w:p w:rsidR="0042434E" w:rsidRDefault="0042434E">
            <w:pPr>
              <w:framePr w:w="14188" w:wrap="notBeside" w:vAnchor="text" w:hAnchor="text" w:xAlign="center" w:y="1"/>
              <w:rPr>
                <w:sz w:val="10"/>
                <w:szCs w:val="10"/>
              </w:rPr>
            </w:pPr>
          </w:p>
        </w:tc>
        <w:tc>
          <w:tcPr>
            <w:tcW w:w="1490" w:type="dxa"/>
            <w:tcBorders>
              <w:top w:val="single" w:sz="4" w:space="0" w:color="auto"/>
              <w:left w:val="single" w:sz="4" w:space="0" w:color="auto"/>
            </w:tcBorders>
            <w:shd w:val="clear" w:color="auto" w:fill="FFFFFF"/>
          </w:tcPr>
          <w:p w:rsidR="0042434E" w:rsidRDefault="0042434E">
            <w:pPr>
              <w:framePr w:w="14188" w:wrap="notBeside" w:vAnchor="text" w:hAnchor="text" w:xAlign="center" w:y="1"/>
              <w:rPr>
                <w:sz w:val="10"/>
                <w:szCs w:val="10"/>
              </w:rPr>
            </w:pPr>
          </w:p>
        </w:tc>
        <w:tc>
          <w:tcPr>
            <w:tcW w:w="1242" w:type="dxa"/>
            <w:tcBorders>
              <w:top w:val="single" w:sz="4" w:space="0" w:color="auto"/>
              <w:left w:val="single" w:sz="4" w:space="0" w:color="auto"/>
            </w:tcBorders>
            <w:shd w:val="clear" w:color="auto" w:fill="FFFFFF"/>
          </w:tcPr>
          <w:p w:rsidR="0042434E" w:rsidRDefault="0042434E">
            <w:pPr>
              <w:framePr w:w="14188" w:wrap="notBeside" w:vAnchor="text" w:hAnchor="text" w:xAlign="center" w:y="1"/>
              <w:rPr>
                <w:sz w:val="10"/>
                <w:szCs w:val="10"/>
              </w:rPr>
            </w:pPr>
          </w:p>
        </w:tc>
        <w:tc>
          <w:tcPr>
            <w:tcW w:w="1778" w:type="dxa"/>
            <w:tcBorders>
              <w:top w:val="single" w:sz="4" w:space="0" w:color="auto"/>
              <w:left w:val="single" w:sz="4" w:space="0" w:color="auto"/>
            </w:tcBorders>
            <w:shd w:val="clear" w:color="auto" w:fill="FFFFFF"/>
          </w:tcPr>
          <w:p w:rsidR="0042434E" w:rsidRDefault="0042434E">
            <w:pPr>
              <w:framePr w:w="14188" w:wrap="notBeside" w:vAnchor="text" w:hAnchor="text" w:xAlign="center" w:y="1"/>
              <w:rPr>
                <w:sz w:val="10"/>
                <w:szCs w:val="10"/>
              </w:rPr>
            </w:pPr>
          </w:p>
        </w:tc>
        <w:tc>
          <w:tcPr>
            <w:tcW w:w="1958" w:type="dxa"/>
            <w:tcBorders>
              <w:top w:val="single" w:sz="4" w:space="0" w:color="auto"/>
              <w:left w:val="single" w:sz="4" w:space="0" w:color="auto"/>
            </w:tcBorders>
            <w:shd w:val="clear" w:color="auto" w:fill="FFFFFF"/>
          </w:tcPr>
          <w:p w:rsidR="0042434E" w:rsidRDefault="0042434E">
            <w:pPr>
              <w:framePr w:w="14188" w:wrap="notBeside" w:vAnchor="text" w:hAnchor="text" w:xAlign="center" w:y="1"/>
              <w:rPr>
                <w:sz w:val="10"/>
                <w:szCs w:val="10"/>
              </w:rPr>
            </w:pPr>
          </w:p>
        </w:tc>
        <w:tc>
          <w:tcPr>
            <w:tcW w:w="1778" w:type="dxa"/>
            <w:tcBorders>
              <w:top w:val="single" w:sz="4" w:space="0" w:color="auto"/>
              <w:left w:val="single" w:sz="4" w:space="0" w:color="auto"/>
            </w:tcBorders>
            <w:shd w:val="clear" w:color="auto" w:fill="FFFFFF"/>
          </w:tcPr>
          <w:p w:rsidR="0042434E" w:rsidRDefault="0042434E">
            <w:pPr>
              <w:framePr w:w="14188" w:wrap="notBeside" w:vAnchor="text" w:hAnchor="text" w:xAlign="center" w:y="1"/>
              <w:rPr>
                <w:sz w:val="10"/>
                <w:szCs w:val="10"/>
              </w:rPr>
            </w:pPr>
          </w:p>
        </w:tc>
        <w:tc>
          <w:tcPr>
            <w:tcW w:w="1278" w:type="dxa"/>
            <w:tcBorders>
              <w:top w:val="single" w:sz="4" w:space="0" w:color="auto"/>
              <w:left w:val="single" w:sz="4" w:space="0" w:color="auto"/>
            </w:tcBorders>
            <w:shd w:val="clear" w:color="auto" w:fill="FFFFFF"/>
          </w:tcPr>
          <w:p w:rsidR="0042434E" w:rsidRDefault="0042434E">
            <w:pPr>
              <w:framePr w:w="14188" w:wrap="notBeside" w:vAnchor="text" w:hAnchor="text" w:xAlign="center" w:y="1"/>
              <w:rPr>
                <w:sz w:val="10"/>
                <w:szCs w:val="10"/>
              </w:rPr>
            </w:pPr>
          </w:p>
        </w:tc>
        <w:tc>
          <w:tcPr>
            <w:tcW w:w="2149" w:type="dxa"/>
            <w:tcBorders>
              <w:top w:val="single" w:sz="4" w:space="0" w:color="auto"/>
              <w:left w:val="single" w:sz="4" w:space="0" w:color="auto"/>
            </w:tcBorders>
            <w:shd w:val="clear" w:color="auto" w:fill="FFFFFF"/>
          </w:tcPr>
          <w:p w:rsidR="0042434E" w:rsidRDefault="0042434E">
            <w:pPr>
              <w:framePr w:w="14188" w:wrap="notBeside" w:vAnchor="text" w:hAnchor="text" w:xAlign="center" w:y="1"/>
              <w:rPr>
                <w:sz w:val="10"/>
                <w:szCs w:val="10"/>
              </w:rPr>
            </w:pPr>
          </w:p>
        </w:tc>
        <w:tc>
          <w:tcPr>
            <w:tcW w:w="1710" w:type="dxa"/>
            <w:tcBorders>
              <w:top w:val="single" w:sz="4" w:space="0" w:color="auto"/>
              <w:left w:val="single" w:sz="4" w:space="0" w:color="auto"/>
              <w:right w:val="single" w:sz="4" w:space="0" w:color="auto"/>
            </w:tcBorders>
            <w:shd w:val="clear" w:color="auto" w:fill="FFFFFF"/>
          </w:tcPr>
          <w:p w:rsidR="0042434E" w:rsidRDefault="0042434E">
            <w:pPr>
              <w:framePr w:w="14188" w:wrap="notBeside" w:vAnchor="text" w:hAnchor="text" w:xAlign="center" w:y="1"/>
              <w:rPr>
                <w:sz w:val="10"/>
                <w:szCs w:val="10"/>
              </w:rPr>
            </w:pPr>
          </w:p>
        </w:tc>
      </w:tr>
      <w:tr w:rsidR="0042434E">
        <w:tblPrEx>
          <w:tblCellMar>
            <w:top w:w="0" w:type="dxa"/>
            <w:bottom w:w="0" w:type="dxa"/>
          </w:tblCellMar>
        </w:tblPrEx>
        <w:trPr>
          <w:trHeight w:hRule="exact" w:val="425"/>
          <w:jc w:val="center"/>
        </w:trPr>
        <w:tc>
          <w:tcPr>
            <w:tcW w:w="803" w:type="dxa"/>
            <w:tcBorders>
              <w:top w:val="single" w:sz="4" w:space="0" w:color="auto"/>
              <w:left w:val="single" w:sz="4" w:space="0" w:color="auto"/>
            </w:tcBorders>
            <w:shd w:val="clear" w:color="auto" w:fill="FFFFFF"/>
          </w:tcPr>
          <w:p w:rsidR="0042434E" w:rsidRDefault="0042434E">
            <w:pPr>
              <w:framePr w:w="14188" w:wrap="notBeside" w:vAnchor="text" w:hAnchor="text" w:xAlign="center" w:y="1"/>
              <w:rPr>
                <w:sz w:val="10"/>
                <w:szCs w:val="10"/>
              </w:rPr>
            </w:pPr>
          </w:p>
        </w:tc>
        <w:tc>
          <w:tcPr>
            <w:tcW w:w="1490" w:type="dxa"/>
            <w:tcBorders>
              <w:top w:val="single" w:sz="4" w:space="0" w:color="auto"/>
              <w:left w:val="single" w:sz="4" w:space="0" w:color="auto"/>
            </w:tcBorders>
            <w:shd w:val="clear" w:color="auto" w:fill="FFFFFF"/>
          </w:tcPr>
          <w:p w:rsidR="0042434E" w:rsidRDefault="0042434E">
            <w:pPr>
              <w:framePr w:w="14188" w:wrap="notBeside" w:vAnchor="text" w:hAnchor="text" w:xAlign="center" w:y="1"/>
              <w:rPr>
                <w:sz w:val="10"/>
                <w:szCs w:val="10"/>
              </w:rPr>
            </w:pPr>
          </w:p>
        </w:tc>
        <w:tc>
          <w:tcPr>
            <w:tcW w:w="1242" w:type="dxa"/>
            <w:tcBorders>
              <w:top w:val="single" w:sz="4" w:space="0" w:color="auto"/>
              <w:left w:val="single" w:sz="4" w:space="0" w:color="auto"/>
            </w:tcBorders>
            <w:shd w:val="clear" w:color="auto" w:fill="FFFFFF"/>
          </w:tcPr>
          <w:p w:rsidR="0042434E" w:rsidRDefault="0042434E">
            <w:pPr>
              <w:framePr w:w="14188" w:wrap="notBeside" w:vAnchor="text" w:hAnchor="text" w:xAlign="center" w:y="1"/>
              <w:rPr>
                <w:sz w:val="10"/>
                <w:szCs w:val="10"/>
              </w:rPr>
            </w:pPr>
          </w:p>
        </w:tc>
        <w:tc>
          <w:tcPr>
            <w:tcW w:w="1778" w:type="dxa"/>
            <w:tcBorders>
              <w:top w:val="single" w:sz="4" w:space="0" w:color="auto"/>
              <w:left w:val="single" w:sz="4" w:space="0" w:color="auto"/>
            </w:tcBorders>
            <w:shd w:val="clear" w:color="auto" w:fill="FFFFFF"/>
          </w:tcPr>
          <w:p w:rsidR="0042434E" w:rsidRDefault="0042434E">
            <w:pPr>
              <w:framePr w:w="14188" w:wrap="notBeside" w:vAnchor="text" w:hAnchor="text" w:xAlign="center" w:y="1"/>
              <w:rPr>
                <w:sz w:val="10"/>
                <w:szCs w:val="10"/>
              </w:rPr>
            </w:pPr>
          </w:p>
        </w:tc>
        <w:tc>
          <w:tcPr>
            <w:tcW w:w="1958" w:type="dxa"/>
            <w:tcBorders>
              <w:top w:val="single" w:sz="4" w:space="0" w:color="auto"/>
              <w:left w:val="single" w:sz="4" w:space="0" w:color="auto"/>
            </w:tcBorders>
            <w:shd w:val="clear" w:color="auto" w:fill="FFFFFF"/>
          </w:tcPr>
          <w:p w:rsidR="0042434E" w:rsidRDefault="0042434E">
            <w:pPr>
              <w:framePr w:w="14188" w:wrap="notBeside" w:vAnchor="text" w:hAnchor="text" w:xAlign="center" w:y="1"/>
              <w:rPr>
                <w:sz w:val="10"/>
                <w:szCs w:val="10"/>
              </w:rPr>
            </w:pPr>
          </w:p>
        </w:tc>
        <w:tc>
          <w:tcPr>
            <w:tcW w:w="1778" w:type="dxa"/>
            <w:tcBorders>
              <w:top w:val="single" w:sz="4" w:space="0" w:color="auto"/>
              <w:left w:val="single" w:sz="4" w:space="0" w:color="auto"/>
            </w:tcBorders>
            <w:shd w:val="clear" w:color="auto" w:fill="FFFFFF"/>
          </w:tcPr>
          <w:p w:rsidR="0042434E" w:rsidRDefault="0042434E">
            <w:pPr>
              <w:framePr w:w="14188" w:wrap="notBeside" w:vAnchor="text" w:hAnchor="text" w:xAlign="center" w:y="1"/>
              <w:rPr>
                <w:sz w:val="10"/>
                <w:szCs w:val="10"/>
              </w:rPr>
            </w:pPr>
          </w:p>
        </w:tc>
        <w:tc>
          <w:tcPr>
            <w:tcW w:w="1278" w:type="dxa"/>
            <w:tcBorders>
              <w:top w:val="single" w:sz="4" w:space="0" w:color="auto"/>
              <w:left w:val="single" w:sz="4" w:space="0" w:color="auto"/>
            </w:tcBorders>
            <w:shd w:val="clear" w:color="auto" w:fill="FFFFFF"/>
          </w:tcPr>
          <w:p w:rsidR="0042434E" w:rsidRDefault="0042434E">
            <w:pPr>
              <w:framePr w:w="14188" w:wrap="notBeside" w:vAnchor="text" w:hAnchor="text" w:xAlign="center" w:y="1"/>
              <w:rPr>
                <w:sz w:val="10"/>
                <w:szCs w:val="10"/>
              </w:rPr>
            </w:pPr>
          </w:p>
        </w:tc>
        <w:tc>
          <w:tcPr>
            <w:tcW w:w="2149" w:type="dxa"/>
            <w:tcBorders>
              <w:top w:val="single" w:sz="4" w:space="0" w:color="auto"/>
              <w:left w:val="single" w:sz="4" w:space="0" w:color="auto"/>
            </w:tcBorders>
            <w:shd w:val="clear" w:color="auto" w:fill="FFFFFF"/>
          </w:tcPr>
          <w:p w:rsidR="0042434E" w:rsidRDefault="0042434E">
            <w:pPr>
              <w:framePr w:w="14188" w:wrap="notBeside" w:vAnchor="text" w:hAnchor="text" w:xAlign="center" w:y="1"/>
              <w:rPr>
                <w:sz w:val="10"/>
                <w:szCs w:val="10"/>
              </w:rPr>
            </w:pPr>
          </w:p>
        </w:tc>
        <w:tc>
          <w:tcPr>
            <w:tcW w:w="1710" w:type="dxa"/>
            <w:tcBorders>
              <w:top w:val="single" w:sz="4" w:space="0" w:color="auto"/>
              <w:left w:val="single" w:sz="4" w:space="0" w:color="auto"/>
              <w:right w:val="single" w:sz="4" w:space="0" w:color="auto"/>
            </w:tcBorders>
            <w:shd w:val="clear" w:color="auto" w:fill="FFFFFF"/>
          </w:tcPr>
          <w:p w:rsidR="0042434E" w:rsidRDefault="0042434E">
            <w:pPr>
              <w:framePr w:w="14188" w:wrap="notBeside" w:vAnchor="text" w:hAnchor="text" w:xAlign="center" w:y="1"/>
              <w:rPr>
                <w:sz w:val="10"/>
                <w:szCs w:val="10"/>
              </w:rPr>
            </w:pPr>
          </w:p>
        </w:tc>
      </w:tr>
      <w:tr w:rsidR="0042434E">
        <w:tblPrEx>
          <w:tblCellMar>
            <w:top w:w="0" w:type="dxa"/>
            <w:bottom w:w="0" w:type="dxa"/>
          </w:tblCellMar>
        </w:tblPrEx>
        <w:trPr>
          <w:trHeight w:hRule="exact" w:val="428"/>
          <w:jc w:val="center"/>
        </w:trPr>
        <w:tc>
          <w:tcPr>
            <w:tcW w:w="803" w:type="dxa"/>
            <w:tcBorders>
              <w:top w:val="single" w:sz="4" w:space="0" w:color="auto"/>
              <w:left w:val="single" w:sz="4" w:space="0" w:color="auto"/>
            </w:tcBorders>
            <w:shd w:val="clear" w:color="auto" w:fill="FFFFFF"/>
          </w:tcPr>
          <w:p w:rsidR="0042434E" w:rsidRDefault="0042434E">
            <w:pPr>
              <w:framePr w:w="14188" w:wrap="notBeside" w:vAnchor="text" w:hAnchor="text" w:xAlign="center" w:y="1"/>
              <w:rPr>
                <w:sz w:val="10"/>
                <w:szCs w:val="10"/>
              </w:rPr>
            </w:pPr>
          </w:p>
        </w:tc>
        <w:tc>
          <w:tcPr>
            <w:tcW w:w="1490" w:type="dxa"/>
            <w:tcBorders>
              <w:top w:val="single" w:sz="4" w:space="0" w:color="auto"/>
              <w:left w:val="single" w:sz="4" w:space="0" w:color="auto"/>
            </w:tcBorders>
            <w:shd w:val="clear" w:color="auto" w:fill="FFFFFF"/>
          </w:tcPr>
          <w:p w:rsidR="0042434E" w:rsidRDefault="0042434E">
            <w:pPr>
              <w:framePr w:w="14188" w:wrap="notBeside" w:vAnchor="text" w:hAnchor="text" w:xAlign="center" w:y="1"/>
              <w:rPr>
                <w:sz w:val="10"/>
                <w:szCs w:val="10"/>
              </w:rPr>
            </w:pPr>
          </w:p>
        </w:tc>
        <w:tc>
          <w:tcPr>
            <w:tcW w:w="1242" w:type="dxa"/>
            <w:tcBorders>
              <w:top w:val="single" w:sz="4" w:space="0" w:color="auto"/>
              <w:left w:val="single" w:sz="4" w:space="0" w:color="auto"/>
            </w:tcBorders>
            <w:shd w:val="clear" w:color="auto" w:fill="FFFFFF"/>
          </w:tcPr>
          <w:p w:rsidR="0042434E" w:rsidRDefault="0042434E">
            <w:pPr>
              <w:framePr w:w="14188" w:wrap="notBeside" w:vAnchor="text" w:hAnchor="text" w:xAlign="center" w:y="1"/>
              <w:rPr>
                <w:sz w:val="10"/>
                <w:szCs w:val="10"/>
              </w:rPr>
            </w:pPr>
          </w:p>
        </w:tc>
        <w:tc>
          <w:tcPr>
            <w:tcW w:w="1778" w:type="dxa"/>
            <w:tcBorders>
              <w:top w:val="single" w:sz="4" w:space="0" w:color="auto"/>
              <w:left w:val="single" w:sz="4" w:space="0" w:color="auto"/>
            </w:tcBorders>
            <w:shd w:val="clear" w:color="auto" w:fill="FFFFFF"/>
          </w:tcPr>
          <w:p w:rsidR="0042434E" w:rsidRDefault="0042434E">
            <w:pPr>
              <w:framePr w:w="14188" w:wrap="notBeside" w:vAnchor="text" w:hAnchor="text" w:xAlign="center" w:y="1"/>
              <w:rPr>
                <w:sz w:val="10"/>
                <w:szCs w:val="10"/>
              </w:rPr>
            </w:pPr>
          </w:p>
        </w:tc>
        <w:tc>
          <w:tcPr>
            <w:tcW w:w="1958" w:type="dxa"/>
            <w:tcBorders>
              <w:top w:val="single" w:sz="4" w:space="0" w:color="auto"/>
              <w:left w:val="single" w:sz="4" w:space="0" w:color="auto"/>
            </w:tcBorders>
            <w:shd w:val="clear" w:color="auto" w:fill="FFFFFF"/>
          </w:tcPr>
          <w:p w:rsidR="0042434E" w:rsidRDefault="0042434E">
            <w:pPr>
              <w:framePr w:w="14188" w:wrap="notBeside" w:vAnchor="text" w:hAnchor="text" w:xAlign="center" w:y="1"/>
              <w:rPr>
                <w:sz w:val="10"/>
                <w:szCs w:val="10"/>
              </w:rPr>
            </w:pPr>
          </w:p>
        </w:tc>
        <w:tc>
          <w:tcPr>
            <w:tcW w:w="1778" w:type="dxa"/>
            <w:tcBorders>
              <w:top w:val="single" w:sz="4" w:space="0" w:color="auto"/>
              <w:left w:val="single" w:sz="4" w:space="0" w:color="auto"/>
            </w:tcBorders>
            <w:shd w:val="clear" w:color="auto" w:fill="FFFFFF"/>
          </w:tcPr>
          <w:p w:rsidR="0042434E" w:rsidRDefault="0042434E">
            <w:pPr>
              <w:framePr w:w="14188" w:wrap="notBeside" w:vAnchor="text" w:hAnchor="text" w:xAlign="center" w:y="1"/>
              <w:rPr>
                <w:sz w:val="10"/>
                <w:szCs w:val="10"/>
              </w:rPr>
            </w:pPr>
          </w:p>
        </w:tc>
        <w:tc>
          <w:tcPr>
            <w:tcW w:w="1278" w:type="dxa"/>
            <w:tcBorders>
              <w:top w:val="single" w:sz="4" w:space="0" w:color="auto"/>
              <w:left w:val="single" w:sz="4" w:space="0" w:color="auto"/>
            </w:tcBorders>
            <w:shd w:val="clear" w:color="auto" w:fill="FFFFFF"/>
          </w:tcPr>
          <w:p w:rsidR="0042434E" w:rsidRDefault="0042434E">
            <w:pPr>
              <w:framePr w:w="14188" w:wrap="notBeside" w:vAnchor="text" w:hAnchor="text" w:xAlign="center" w:y="1"/>
              <w:rPr>
                <w:sz w:val="10"/>
                <w:szCs w:val="10"/>
              </w:rPr>
            </w:pPr>
          </w:p>
        </w:tc>
        <w:tc>
          <w:tcPr>
            <w:tcW w:w="2149" w:type="dxa"/>
            <w:tcBorders>
              <w:top w:val="single" w:sz="4" w:space="0" w:color="auto"/>
              <w:left w:val="single" w:sz="4" w:space="0" w:color="auto"/>
            </w:tcBorders>
            <w:shd w:val="clear" w:color="auto" w:fill="FFFFFF"/>
          </w:tcPr>
          <w:p w:rsidR="0042434E" w:rsidRDefault="0042434E">
            <w:pPr>
              <w:framePr w:w="14188" w:wrap="notBeside" w:vAnchor="text" w:hAnchor="text" w:xAlign="center" w:y="1"/>
              <w:rPr>
                <w:sz w:val="10"/>
                <w:szCs w:val="10"/>
              </w:rPr>
            </w:pPr>
          </w:p>
        </w:tc>
        <w:tc>
          <w:tcPr>
            <w:tcW w:w="1710" w:type="dxa"/>
            <w:tcBorders>
              <w:top w:val="single" w:sz="4" w:space="0" w:color="auto"/>
              <w:left w:val="single" w:sz="4" w:space="0" w:color="auto"/>
              <w:right w:val="single" w:sz="4" w:space="0" w:color="auto"/>
            </w:tcBorders>
            <w:shd w:val="clear" w:color="auto" w:fill="FFFFFF"/>
          </w:tcPr>
          <w:p w:rsidR="0042434E" w:rsidRDefault="0042434E">
            <w:pPr>
              <w:framePr w:w="14188" w:wrap="notBeside" w:vAnchor="text" w:hAnchor="text" w:xAlign="center" w:y="1"/>
              <w:rPr>
                <w:sz w:val="10"/>
                <w:szCs w:val="10"/>
              </w:rPr>
            </w:pPr>
          </w:p>
        </w:tc>
      </w:tr>
      <w:tr w:rsidR="0042434E">
        <w:tblPrEx>
          <w:tblCellMar>
            <w:top w:w="0" w:type="dxa"/>
            <w:bottom w:w="0" w:type="dxa"/>
          </w:tblCellMar>
        </w:tblPrEx>
        <w:trPr>
          <w:trHeight w:hRule="exact" w:val="425"/>
          <w:jc w:val="center"/>
        </w:trPr>
        <w:tc>
          <w:tcPr>
            <w:tcW w:w="803" w:type="dxa"/>
            <w:tcBorders>
              <w:top w:val="single" w:sz="4" w:space="0" w:color="auto"/>
              <w:left w:val="single" w:sz="4" w:space="0" w:color="auto"/>
            </w:tcBorders>
            <w:shd w:val="clear" w:color="auto" w:fill="FFFFFF"/>
          </w:tcPr>
          <w:p w:rsidR="0042434E" w:rsidRDefault="0042434E">
            <w:pPr>
              <w:framePr w:w="14188" w:wrap="notBeside" w:vAnchor="text" w:hAnchor="text" w:xAlign="center" w:y="1"/>
              <w:rPr>
                <w:sz w:val="10"/>
                <w:szCs w:val="10"/>
              </w:rPr>
            </w:pPr>
          </w:p>
        </w:tc>
        <w:tc>
          <w:tcPr>
            <w:tcW w:w="1490" w:type="dxa"/>
            <w:tcBorders>
              <w:top w:val="single" w:sz="4" w:space="0" w:color="auto"/>
              <w:left w:val="single" w:sz="4" w:space="0" w:color="auto"/>
            </w:tcBorders>
            <w:shd w:val="clear" w:color="auto" w:fill="FFFFFF"/>
          </w:tcPr>
          <w:p w:rsidR="0042434E" w:rsidRDefault="0042434E">
            <w:pPr>
              <w:framePr w:w="14188" w:wrap="notBeside" w:vAnchor="text" w:hAnchor="text" w:xAlign="center" w:y="1"/>
              <w:rPr>
                <w:sz w:val="10"/>
                <w:szCs w:val="10"/>
              </w:rPr>
            </w:pPr>
          </w:p>
        </w:tc>
        <w:tc>
          <w:tcPr>
            <w:tcW w:w="1242" w:type="dxa"/>
            <w:tcBorders>
              <w:top w:val="single" w:sz="4" w:space="0" w:color="auto"/>
              <w:left w:val="single" w:sz="4" w:space="0" w:color="auto"/>
            </w:tcBorders>
            <w:shd w:val="clear" w:color="auto" w:fill="FFFFFF"/>
          </w:tcPr>
          <w:p w:rsidR="0042434E" w:rsidRDefault="0042434E">
            <w:pPr>
              <w:framePr w:w="14188" w:wrap="notBeside" w:vAnchor="text" w:hAnchor="text" w:xAlign="center" w:y="1"/>
              <w:rPr>
                <w:sz w:val="10"/>
                <w:szCs w:val="10"/>
              </w:rPr>
            </w:pPr>
          </w:p>
        </w:tc>
        <w:tc>
          <w:tcPr>
            <w:tcW w:w="1778" w:type="dxa"/>
            <w:tcBorders>
              <w:top w:val="single" w:sz="4" w:space="0" w:color="auto"/>
              <w:left w:val="single" w:sz="4" w:space="0" w:color="auto"/>
            </w:tcBorders>
            <w:shd w:val="clear" w:color="auto" w:fill="FFFFFF"/>
          </w:tcPr>
          <w:p w:rsidR="0042434E" w:rsidRDefault="0042434E">
            <w:pPr>
              <w:framePr w:w="14188" w:wrap="notBeside" w:vAnchor="text" w:hAnchor="text" w:xAlign="center" w:y="1"/>
              <w:rPr>
                <w:sz w:val="10"/>
                <w:szCs w:val="10"/>
              </w:rPr>
            </w:pPr>
          </w:p>
        </w:tc>
        <w:tc>
          <w:tcPr>
            <w:tcW w:w="1958" w:type="dxa"/>
            <w:tcBorders>
              <w:top w:val="single" w:sz="4" w:space="0" w:color="auto"/>
              <w:left w:val="single" w:sz="4" w:space="0" w:color="auto"/>
            </w:tcBorders>
            <w:shd w:val="clear" w:color="auto" w:fill="FFFFFF"/>
          </w:tcPr>
          <w:p w:rsidR="0042434E" w:rsidRDefault="0042434E">
            <w:pPr>
              <w:framePr w:w="14188" w:wrap="notBeside" w:vAnchor="text" w:hAnchor="text" w:xAlign="center" w:y="1"/>
              <w:rPr>
                <w:sz w:val="10"/>
                <w:szCs w:val="10"/>
              </w:rPr>
            </w:pPr>
          </w:p>
        </w:tc>
        <w:tc>
          <w:tcPr>
            <w:tcW w:w="1778" w:type="dxa"/>
            <w:tcBorders>
              <w:top w:val="single" w:sz="4" w:space="0" w:color="auto"/>
              <w:left w:val="single" w:sz="4" w:space="0" w:color="auto"/>
            </w:tcBorders>
            <w:shd w:val="clear" w:color="auto" w:fill="FFFFFF"/>
          </w:tcPr>
          <w:p w:rsidR="0042434E" w:rsidRDefault="0042434E">
            <w:pPr>
              <w:framePr w:w="14188" w:wrap="notBeside" w:vAnchor="text" w:hAnchor="text" w:xAlign="center" w:y="1"/>
              <w:rPr>
                <w:sz w:val="10"/>
                <w:szCs w:val="10"/>
              </w:rPr>
            </w:pPr>
          </w:p>
        </w:tc>
        <w:tc>
          <w:tcPr>
            <w:tcW w:w="1278" w:type="dxa"/>
            <w:tcBorders>
              <w:top w:val="single" w:sz="4" w:space="0" w:color="auto"/>
              <w:left w:val="single" w:sz="4" w:space="0" w:color="auto"/>
            </w:tcBorders>
            <w:shd w:val="clear" w:color="auto" w:fill="FFFFFF"/>
          </w:tcPr>
          <w:p w:rsidR="0042434E" w:rsidRDefault="0042434E">
            <w:pPr>
              <w:framePr w:w="14188" w:wrap="notBeside" w:vAnchor="text" w:hAnchor="text" w:xAlign="center" w:y="1"/>
              <w:rPr>
                <w:sz w:val="10"/>
                <w:szCs w:val="10"/>
              </w:rPr>
            </w:pPr>
          </w:p>
        </w:tc>
        <w:tc>
          <w:tcPr>
            <w:tcW w:w="2149" w:type="dxa"/>
            <w:tcBorders>
              <w:top w:val="single" w:sz="4" w:space="0" w:color="auto"/>
              <w:left w:val="single" w:sz="4" w:space="0" w:color="auto"/>
            </w:tcBorders>
            <w:shd w:val="clear" w:color="auto" w:fill="FFFFFF"/>
          </w:tcPr>
          <w:p w:rsidR="0042434E" w:rsidRDefault="0042434E">
            <w:pPr>
              <w:framePr w:w="14188" w:wrap="notBeside" w:vAnchor="text" w:hAnchor="text" w:xAlign="center" w:y="1"/>
              <w:rPr>
                <w:sz w:val="10"/>
                <w:szCs w:val="10"/>
              </w:rPr>
            </w:pPr>
          </w:p>
        </w:tc>
        <w:tc>
          <w:tcPr>
            <w:tcW w:w="1710" w:type="dxa"/>
            <w:tcBorders>
              <w:top w:val="single" w:sz="4" w:space="0" w:color="auto"/>
              <w:left w:val="single" w:sz="4" w:space="0" w:color="auto"/>
              <w:right w:val="single" w:sz="4" w:space="0" w:color="auto"/>
            </w:tcBorders>
            <w:shd w:val="clear" w:color="auto" w:fill="FFFFFF"/>
          </w:tcPr>
          <w:p w:rsidR="0042434E" w:rsidRDefault="0042434E">
            <w:pPr>
              <w:framePr w:w="14188" w:wrap="notBeside" w:vAnchor="text" w:hAnchor="text" w:xAlign="center" w:y="1"/>
              <w:rPr>
                <w:sz w:val="10"/>
                <w:szCs w:val="10"/>
              </w:rPr>
            </w:pPr>
          </w:p>
        </w:tc>
      </w:tr>
      <w:tr w:rsidR="0042434E">
        <w:tblPrEx>
          <w:tblCellMar>
            <w:top w:w="0" w:type="dxa"/>
            <w:bottom w:w="0" w:type="dxa"/>
          </w:tblCellMar>
        </w:tblPrEx>
        <w:trPr>
          <w:trHeight w:hRule="exact" w:val="425"/>
          <w:jc w:val="center"/>
        </w:trPr>
        <w:tc>
          <w:tcPr>
            <w:tcW w:w="803" w:type="dxa"/>
            <w:tcBorders>
              <w:top w:val="single" w:sz="4" w:space="0" w:color="auto"/>
              <w:left w:val="single" w:sz="4" w:space="0" w:color="auto"/>
            </w:tcBorders>
            <w:shd w:val="clear" w:color="auto" w:fill="FFFFFF"/>
          </w:tcPr>
          <w:p w:rsidR="0042434E" w:rsidRDefault="0042434E">
            <w:pPr>
              <w:framePr w:w="14188" w:wrap="notBeside" w:vAnchor="text" w:hAnchor="text" w:xAlign="center" w:y="1"/>
              <w:rPr>
                <w:sz w:val="10"/>
                <w:szCs w:val="10"/>
              </w:rPr>
            </w:pPr>
          </w:p>
        </w:tc>
        <w:tc>
          <w:tcPr>
            <w:tcW w:w="1490" w:type="dxa"/>
            <w:tcBorders>
              <w:top w:val="single" w:sz="4" w:space="0" w:color="auto"/>
              <w:left w:val="single" w:sz="4" w:space="0" w:color="auto"/>
            </w:tcBorders>
            <w:shd w:val="clear" w:color="auto" w:fill="FFFFFF"/>
          </w:tcPr>
          <w:p w:rsidR="0042434E" w:rsidRDefault="0042434E">
            <w:pPr>
              <w:framePr w:w="14188" w:wrap="notBeside" w:vAnchor="text" w:hAnchor="text" w:xAlign="center" w:y="1"/>
              <w:rPr>
                <w:sz w:val="10"/>
                <w:szCs w:val="10"/>
              </w:rPr>
            </w:pPr>
          </w:p>
        </w:tc>
        <w:tc>
          <w:tcPr>
            <w:tcW w:w="1242" w:type="dxa"/>
            <w:tcBorders>
              <w:top w:val="single" w:sz="4" w:space="0" w:color="auto"/>
              <w:left w:val="single" w:sz="4" w:space="0" w:color="auto"/>
            </w:tcBorders>
            <w:shd w:val="clear" w:color="auto" w:fill="FFFFFF"/>
          </w:tcPr>
          <w:p w:rsidR="0042434E" w:rsidRDefault="0042434E">
            <w:pPr>
              <w:framePr w:w="14188" w:wrap="notBeside" w:vAnchor="text" w:hAnchor="text" w:xAlign="center" w:y="1"/>
              <w:rPr>
                <w:sz w:val="10"/>
                <w:szCs w:val="10"/>
              </w:rPr>
            </w:pPr>
          </w:p>
        </w:tc>
        <w:tc>
          <w:tcPr>
            <w:tcW w:w="1778" w:type="dxa"/>
            <w:tcBorders>
              <w:top w:val="single" w:sz="4" w:space="0" w:color="auto"/>
              <w:left w:val="single" w:sz="4" w:space="0" w:color="auto"/>
            </w:tcBorders>
            <w:shd w:val="clear" w:color="auto" w:fill="FFFFFF"/>
          </w:tcPr>
          <w:p w:rsidR="0042434E" w:rsidRDefault="0042434E">
            <w:pPr>
              <w:framePr w:w="14188" w:wrap="notBeside" w:vAnchor="text" w:hAnchor="text" w:xAlign="center" w:y="1"/>
              <w:rPr>
                <w:sz w:val="10"/>
                <w:szCs w:val="10"/>
              </w:rPr>
            </w:pPr>
          </w:p>
        </w:tc>
        <w:tc>
          <w:tcPr>
            <w:tcW w:w="1958" w:type="dxa"/>
            <w:tcBorders>
              <w:top w:val="single" w:sz="4" w:space="0" w:color="auto"/>
              <w:left w:val="single" w:sz="4" w:space="0" w:color="auto"/>
            </w:tcBorders>
            <w:shd w:val="clear" w:color="auto" w:fill="FFFFFF"/>
          </w:tcPr>
          <w:p w:rsidR="0042434E" w:rsidRDefault="0042434E">
            <w:pPr>
              <w:framePr w:w="14188" w:wrap="notBeside" w:vAnchor="text" w:hAnchor="text" w:xAlign="center" w:y="1"/>
              <w:rPr>
                <w:sz w:val="10"/>
                <w:szCs w:val="10"/>
              </w:rPr>
            </w:pPr>
          </w:p>
        </w:tc>
        <w:tc>
          <w:tcPr>
            <w:tcW w:w="1778" w:type="dxa"/>
            <w:tcBorders>
              <w:top w:val="single" w:sz="4" w:space="0" w:color="auto"/>
              <w:left w:val="single" w:sz="4" w:space="0" w:color="auto"/>
            </w:tcBorders>
            <w:shd w:val="clear" w:color="auto" w:fill="FFFFFF"/>
          </w:tcPr>
          <w:p w:rsidR="0042434E" w:rsidRDefault="0042434E">
            <w:pPr>
              <w:framePr w:w="14188" w:wrap="notBeside" w:vAnchor="text" w:hAnchor="text" w:xAlign="center" w:y="1"/>
              <w:rPr>
                <w:sz w:val="10"/>
                <w:szCs w:val="10"/>
              </w:rPr>
            </w:pPr>
          </w:p>
        </w:tc>
        <w:tc>
          <w:tcPr>
            <w:tcW w:w="1278" w:type="dxa"/>
            <w:tcBorders>
              <w:top w:val="single" w:sz="4" w:space="0" w:color="auto"/>
              <w:left w:val="single" w:sz="4" w:space="0" w:color="auto"/>
            </w:tcBorders>
            <w:shd w:val="clear" w:color="auto" w:fill="FFFFFF"/>
          </w:tcPr>
          <w:p w:rsidR="0042434E" w:rsidRDefault="0042434E">
            <w:pPr>
              <w:framePr w:w="14188" w:wrap="notBeside" w:vAnchor="text" w:hAnchor="text" w:xAlign="center" w:y="1"/>
              <w:rPr>
                <w:sz w:val="10"/>
                <w:szCs w:val="10"/>
              </w:rPr>
            </w:pPr>
          </w:p>
        </w:tc>
        <w:tc>
          <w:tcPr>
            <w:tcW w:w="2149" w:type="dxa"/>
            <w:tcBorders>
              <w:top w:val="single" w:sz="4" w:space="0" w:color="auto"/>
              <w:left w:val="single" w:sz="4" w:space="0" w:color="auto"/>
            </w:tcBorders>
            <w:shd w:val="clear" w:color="auto" w:fill="FFFFFF"/>
          </w:tcPr>
          <w:p w:rsidR="0042434E" w:rsidRDefault="0042434E">
            <w:pPr>
              <w:framePr w:w="14188" w:wrap="notBeside" w:vAnchor="text" w:hAnchor="text" w:xAlign="center" w:y="1"/>
              <w:rPr>
                <w:sz w:val="10"/>
                <w:szCs w:val="10"/>
              </w:rPr>
            </w:pPr>
          </w:p>
        </w:tc>
        <w:tc>
          <w:tcPr>
            <w:tcW w:w="1710" w:type="dxa"/>
            <w:tcBorders>
              <w:top w:val="single" w:sz="4" w:space="0" w:color="auto"/>
              <w:left w:val="single" w:sz="4" w:space="0" w:color="auto"/>
              <w:right w:val="single" w:sz="4" w:space="0" w:color="auto"/>
            </w:tcBorders>
            <w:shd w:val="clear" w:color="auto" w:fill="FFFFFF"/>
          </w:tcPr>
          <w:p w:rsidR="0042434E" w:rsidRDefault="0042434E">
            <w:pPr>
              <w:framePr w:w="14188" w:wrap="notBeside" w:vAnchor="text" w:hAnchor="text" w:xAlign="center" w:y="1"/>
              <w:rPr>
                <w:sz w:val="10"/>
                <w:szCs w:val="10"/>
              </w:rPr>
            </w:pPr>
          </w:p>
        </w:tc>
      </w:tr>
      <w:tr w:rsidR="0042434E">
        <w:tblPrEx>
          <w:tblCellMar>
            <w:top w:w="0" w:type="dxa"/>
            <w:bottom w:w="0" w:type="dxa"/>
          </w:tblCellMar>
        </w:tblPrEx>
        <w:trPr>
          <w:trHeight w:hRule="exact" w:val="425"/>
          <w:jc w:val="center"/>
        </w:trPr>
        <w:tc>
          <w:tcPr>
            <w:tcW w:w="803" w:type="dxa"/>
            <w:tcBorders>
              <w:top w:val="single" w:sz="4" w:space="0" w:color="auto"/>
              <w:left w:val="single" w:sz="4" w:space="0" w:color="auto"/>
            </w:tcBorders>
            <w:shd w:val="clear" w:color="auto" w:fill="FFFFFF"/>
          </w:tcPr>
          <w:p w:rsidR="0042434E" w:rsidRDefault="0042434E">
            <w:pPr>
              <w:framePr w:w="14188" w:wrap="notBeside" w:vAnchor="text" w:hAnchor="text" w:xAlign="center" w:y="1"/>
              <w:rPr>
                <w:sz w:val="10"/>
                <w:szCs w:val="10"/>
              </w:rPr>
            </w:pPr>
          </w:p>
        </w:tc>
        <w:tc>
          <w:tcPr>
            <w:tcW w:w="1490" w:type="dxa"/>
            <w:tcBorders>
              <w:top w:val="single" w:sz="4" w:space="0" w:color="auto"/>
              <w:left w:val="single" w:sz="4" w:space="0" w:color="auto"/>
            </w:tcBorders>
            <w:shd w:val="clear" w:color="auto" w:fill="FFFFFF"/>
          </w:tcPr>
          <w:p w:rsidR="0042434E" w:rsidRDefault="0042434E">
            <w:pPr>
              <w:framePr w:w="14188" w:wrap="notBeside" w:vAnchor="text" w:hAnchor="text" w:xAlign="center" w:y="1"/>
              <w:rPr>
                <w:sz w:val="10"/>
                <w:szCs w:val="10"/>
              </w:rPr>
            </w:pPr>
          </w:p>
        </w:tc>
        <w:tc>
          <w:tcPr>
            <w:tcW w:w="1242" w:type="dxa"/>
            <w:tcBorders>
              <w:top w:val="single" w:sz="4" w:space="0" w:color="auto"/>
              <w:left w:val="single" w:sz="4" w:space="0" w:color="auto"/>
            </w:tcBorders>
            <w:shd w:val="clear" w:color="auto" w:fill="FFFFFF"/>
          </w:tcPr>
          <w:p w:rsidR="0042434E" w:rsidRDefault="0042434E">
            <w:pPr>
              <w:framePr w:w="14188" w:wrap="notBeside" w:vAnchor="text" w:hAnchor="text" w:xAlign="center" w:y="1"/>
              <w:rPr>
                <w:sz w:val="10"/>
                <w:szCs w:val="10"/>
              </w:rPr>
            </w:pPr>
          </w:p>
        </w:tc>
        <w:tc>
          <w:tcPr>
            <w:tcW w:w="1778" w:type="dxa"/>
            <w:tcBorders>
              <w:top w:val="single" w:sz="4" w:space="0" w:color="auto"/>
              <w:left w:val="single" w:sz="4" w:space="0" w:color="auto"/>
            </w:tcBorders>
            <w:shd w:val="clear" w:color="auto" w:fill="FFFFFF"/>
          </w:tcPr>
          <w:p w:rsidR="0042434E" w:rsidRDefault="0042434E">
            <w:pPr>
              <w:framePr w:w="14188" w:wrap="notBeside" w:vAnchor="text" w:hAnchor="text" w:xAlign="center" w:y="1"/>
              <w:rPr>
                <w:sz w:val="10"/>
                <w:szCs w:val="10"/>
              </w:rPr>
            </w:pPr>
          </w:p>
        </w:tc>
        <w:tc>
          <w:tcPr>
            <w:tcW w:w="1958" w:type="dxa"/>
            <w:tcBorders>
              <w:top w:val="single" w:sz="4" w:space="0" w:color="auto"/>
              <w:left w:val="single" w:sz="4" w:space="0" w:color="auto"/>
            </w:tcBorders>
            <w:shd w:val="clear" w:color="auto" w:fill="FFFFFF"/>
          </w:tcPr>
          <w:p w:rsidR="0042434E" w:rsidRDefault="0042434E">
            <w:pPr>
              <w:framePr w:w="14188" w:wrap="notBeside" w:vAnchor="text" w:hAnchor="text" w:xAlign="center" w:y="1"/>
              <w:rPr>
                <w:sz w:val="10"/>
                <w:szCs w:val="10"/>
              </w:rPr>
            </w:pPr>
          </w:p>
        </w:tc>
        <w:tc>
          <w:tcPr>
            <w:tcW w:w="1778" w:type="dxa"/>
            <w:tcBorders>
              <w:top w:val="single" w:sz="4" w:space="0" w:color="auto"/>
              <w:left w:val="single" w:sz="4" w:space="0" w:color="auto"/>
            </w:tcBorders>
            <w:shd w:val="clear" w:color="auto" w:fill="FFFFFF"/>
          </w:tcPr>
          <w:p w:rsidR="0042434E" w:rsidRDefault="0042434E">
            <w:pPr>
              <w:framePr w:w="14188" w:wrap="notBeside" w:vAnchor="text" w:hAnchor="text" w:xAlign="center" w:y="1"/>
              <w:rPr>
                <w:sz w:val="10"/>
                <w:szCs w:val="10"/>
              </w:rPr>
            </w:pPr>
          </w:p>
        </w:tc>
        <w:tc>
          <w:tcPr>
            <w:tcW w:w="1278" w:type="dxa"/>
            <w:tcBorders>
              <w:top w:val="single" w:sz="4" w:space="0" w:color="auto"/>
              <w:left w:val="single" w:sz="4" w:space="0" w:color="auto"/>
            </w:tcBorders>
            <w:shd w:val="clear" w:color="auto" w:fill="FFFFFF"/>
          </w:tcPr>
          <w:p w:rsidR="0042434E" w:rsidRDefault="0042434E">
            <w:pPr>
              <w:framePr w:w="14188" w:wrap="notBeside" w:vAnchor="text" w:hAnchor="text" w:xAlign="center" w:y="1"/>
              <w:rPr>
                <w:sz w:val="10"/>
                <w:szCs w:val="10"/>
              </w:rPr>
            </w:pPr>
          </w:p>
        </w:tc>
        <w:tc>
          <w:tcPr>
            <w:tcW w:w="2149" w:type="dxa"/>
            <w:tcBorders>
              <w:top w:val="single" w:sz="4" w:space="0" w:color="auto"/>
              <w:left w:val="single" w:sz="4" w:space="0" w:color="auto"/>
            </w:tcBorders>
            <w:shd w:val="clear" w:color="auto" w:fill="FFFFFF"/>
          </w:tcPr>
          <w:p w:rsidR="0042434E" w:rsidRDefault="0042434E">
            <w:pPr>
              <w:framePr w:w="14188" w:wrap="notBeside" w:vAnchor="text" w:hAnchor="text" w:xAlign="center" w:y="1"/>
              <w:rPr>
                <w:sz w:val="10"/>
                <w:szCs w:val="10"/>
              </w:rPr>
            </w:pPr>
          </w:p>
        </w:tc>
        <w:tc>
          <w:tcPr>
            <w:tcW w:w="1710" w:type="dxa"/>
            <w:tcBorders>
              <w:top w:val="single" w:sz="4" w:space="0" w:color="auto"/>
              <w:left w:val="single" w:sz="4" w:space="0" w:color="auto"/>
              <w:right w:val="single" w:sz="4" w:space="0" w:color="auto"/>
            </w:tcBorders>
            <w:shd w:val="clear" w:color="auto" w:fill="FFFFFF"/>
          </w:tcPr>
          <w:p w:rsidR="0042434E" w:rsidRDefault="0042434E">
            <w:pPr>
              <w:framePr w:w="14188" w:wrap="notBeside" w:vAnchor="text" w:hAnchor="text" w:xAlign="center" w:y="1"/>
              <w:rPr>
                <w:sz w:val="10"/>
                <w:szCs w:val="10"/>
              </w:rPr>
            </w:pPr>
          </w:p>
        </w:tc>
      </w:tr>
      <w:tr w:rsidR="0042434E">
        <w:tblPrEx>
          <w:tblCellMar>
            <w:top w:w="0" w:type="dxa"/>
            <w:bottom w:w="0" w:type="dxa"/>
          </w:tblCellMar>
        </w:tblPrEx>
        <w:trPr>
          <w:trHeight w:hRule="exact" w:val="421"/>
          <w:jc w:val="center"/>
        </w:trPr>
        <w:tc>
          <w:tcPr>
            <w:tcW w:w="803" w:type="dxa"/>
            <w:tcBorders>
              <w:top w:val="single" w:sz="4" w:space="0" w:color="auto"/>
              <w:left w:val="single" w:sz="4" w:space="0" w:color="auto"/>
            </w:tcBorders>
            <w:shd w:val="clear" w:color="auto" w:fill="FFFFFF"/>
          </w:tcPr>
          <w:p w:rsidR="0042434E" w:rsidRDefault="0042434E">
            <w:pPr>
              <w:framePr w:w="14188" w:wrap="notBeside" w:vAnchor="text" w:hAnchor="text" w:xAlign="center" w:y="1"/>
              <w:rPr>
                <w:sz w:val="10"/>
                <w:szCs w:val="10"/>
              </w:rPr>
            </w:pPr>
          </w:p>
        </w:tc>
        <w:tc>
          <w:tcPr>
            <w:tcW w:w="1490" w:type="dxa"/>
            <w:tcBorders>
              <w:top w:val="single" w:sz="4" w:space="0" w:color="auto"/>
              <w:left w:val="single" w:sz="4" w:space="0" w:color="auto"/>
            </w:tcBorders>
            <w:shd w:val="clear" w:color="auto" w:fill="FFFFFF"/>
          </w:tcPr>
          <w:p w:rsidR="0042434E" w:rsidRDefault="0042434E">
            <w:pPr>
              <w:framePr w:w="14188" w:wrap="notBeside" w:vAnchor="text" w:hAnchor="text" w:xAlign="center" w:y="1"/>
              <w:rPr>
                <w:sz w:val="10"/>
                <w:szCs w:val="10"/>
              </w:rPr>
            </w:pPr>
          </w:p>
        </w:tc>
        <w:tc>
          <w:tcPr>
            <w:tcW w:w="1242" w:type="dxa"/>
            <w:tcBorders>
              <w:top w:val="single" w:sz="4" w:space="0" w:color="auto"/>
              <w:left w:val="single" w:sz="4" w:space="0" w:color="auto"/>
            </w:tcBorders>
            <w:shd w:val="clear" w:color="auto" w:fill="FFFFFF"/>
          </w:tcPr>
          <w:p w:rsidR="0042434E" w:rsidRDefault="0042434E">
            <w:pPr>
              <w:framePr w:w="14188" w:wrap="notBeside" w:vAnchor="text" w:hAnchor="text" w:xAlign="center" w:y="1"/>
              <w:rPr>
                <w:sz w:val="10"/>
                <w:szCs w:val="10"/>
              </w:rPr>
            </w:pPr>
          </w:p>
        </w:tc>
        <w:tc>
          <w:tcPr>
            <w:tcW w:w="1778" w:type="dxa"/>
            <w:tcBorders>
              <w:top w:val="single" w:sz="4" w:space="0" w:color="auto"/>
              <w:left w:val="single" w:sz="4" w:space="0" w:color="auto"/>
            </w:tcBorders>
            <w:shd w:val="clear" w:color="auto" w:fill="FFFFFF"/>
          </w:tcPr>
          <w:p w:rsidR="0042434E" w:rsidRDefault="0042434E">
            <w:pPr>
              <w:framePr w:w="14188" w:wrap="notBeside" w:vAnchor="text" w:hAnchor="text" w:xAlign="center" w:y="1"/>
              <w:rPr>
                <w:sz w:val="10"/>
                <w:szCs w:val="10"/>
              </w:rPr>
            </w:pPr>
          </w:p>
        </w:tc>
        <w:tc>
          <w:tcPr>
            <w:tcW w:w="1958" w:type="dxa"/>
            <w:tcBorders>
              <w:top w:val="single" w:sz="4" w:space="0" w:color="auto"/>
              <w:left w:val="single" w:sz="4" w:space="0" w:color="auto"/>
            </w:tcBorders>
            <w:shd w:val="clear" w:color="auto" w:fill="FFFFFF"/>
          </w:tcPr>
          <w:p w:rsidR="0042434E" w:rsidRDefault="0042434E">
            <w:pPr>
              <w:framePr w:w="14188" w:wrap="notBeside" w:vAnchor="text" w:hAnchor="text" w:xAlign="center" w:y="1"/>
              <w:rPr>
                <w:sz w:val="10"/>
                <w:szCs w:val="10"/>
              </w:rPr>
            </w:pPr>
          </w:p>
        </w:tc>
        <w:tc>
          <w:tcPr>
            <w:tcW w:w="1778" w:type="dxa"/>
            <w:tcBorders>
              <w:top w:val="single" w:sz="4" w:space="0" w:color="auto"/>
              <w:left w:val="single" w:sz="4" w:space="0" w:color="auto"/>
            </w:tcBorders>
            <w:shd w:val="clear" w:color="auto" w:fill="FFFFFF"/>
          </w:tcPr>
          <w:p w:rsidR="0042434E" w:rsidRDefault="0042434E">
            <w:pPr>
              <w:framePr w:w="14188" w:wrap="notBeside" w:vAnchor="text" w:hAnchor="text" w:xAlign="center" w:y="1"/>
              <w:rPr>
                <w:sz w:val="10"/>
                <w:szCs w:val="10"/>
              </w:rPr>
            </w:pPr>
          </w:p>
        </w:tc>
        <w:tc>
          <w:tcPr>
            <w:tcW w:w="1278" w:type="dxa"/>
            <w:tcBorders>
              <w:top w:val="single" w:sz="4" w:space="0" w:color="auto"/>
              <w:left w:val="single" w:sz="4" w:space="0" w:color="auto"/>
            </w:tcBorders>
            <w:shd w:val="clear" w:color="auto" w:fill="FFFFFF"/>
          </w:tcPr>
          <w:p w:rsidR="0042434E" w:rsidRDefault="0042434E">
            <w:pPr>
              <w:framePr w:w="14188" w:wrap="notBeside" w:vAnchor="text" w:hAnchor="text" w:xAlign="center" w:y="1"/>
              <w:rPr>
                <w:sz w:val="10"/>
                <w:szCs w:val="10"/>
              </w:rPr>
            </w:pPr>
          </w:p>
        </w:tc>
        <w:tc>
          <w:tcPr>
            <w:tcW w:w="2149" w:type="dxa"/>
            <w:tcBorders>
              <w:top w:val="single" w:sz="4" w:space="0" w:color="auto"/>
              <w:left w:val="single" w:sz="4" w:space="0" w:color="auto"/>
            </w:tcBorders>
            <w:shd w:val="clear" w:color="auto" w:fill="FFFFFF"/>
          </w:tcPr>
          <w:p w:rsidR="0042434E" w:rsidRDefault="0042434E">
            <w:pPr>
              <w:framePr w:w="14188" w:wrap="notBeside" w:vAnchor="text" w:hAnchor="text" w:xAlign="center" w:y="1"/>
              <w:rPr>
                <w:sz w:val="10"/>
                <w:szCs w:val="10"/>
              </w:rPr>
            </w:pPr>
          </w:p>
        </w:tc>
        <w:tc>
          <w:tcPr>
            <w:tcW w:w="1710" w:type="dxa"/>
            <w:tcBorders>
              <w:top w:val="single" w:sz="4" w:space="0" w:color="auto"/>
              <w:left w:val="single" w:sz="4" w:space="0" w:color="auto"/>
              <w:right w:val="single" w:sz="4" w:space="0" w:color="auto"/>
            </w:tcBorders>
            <w:shd w:val="clear" w:color="auto" w:fill="FFFFFF"/>
          </w:tcPr>
          <w:p w:rsidR="0042434E" w:rsidRDefault="0042434E">
            <w:pPr>
              <w:framePr w:w="14188" w:wrap="notBeside" w:vAnchor="text" w:hAnchor="text" w:xAlign="center" w:y="1"/>
              <w:rPr>
                <w:sz w:val="10"/>
                <w:szCs w:val="10"/>
              </w:rPr>
            </w:pPr>
          </w:p>
        </w:tc>
      </w:tr>
      <w:tr w:rsidR="0042434E">
        <w:tblPrEx>
          <w:tblCellMar>
            <w:top w:w="0" w:type="dxa"/>
            <w:bottom w:w="0" w:type="dxa"/>
          </w:tblCellMar>
        </w:tblPrEx>
        <w:trPr>
          <w:trHeight w:hRule="exact" w:val="443"/>
          <w:jc w:val="center"/>
        </w:trPr>
        <w:tc>
          <w:tcPr>
            <w:tcW w:w="803" w:type="dxa"/>
            <w:tcBorders>
              <w:top w:val="single" w:sz="4" w:space="0" w:color="auto"/>
              <w:left w:val="single" w:sz="4" w:space="0" w:color="auto"/>
              <w:bottom w:val="single" w:sz="4" w:space="0" w:color="auto"/>
            </w:tcBorders>
            <w:shd w:val="clear" w:color="auto" w:fill="FFFFFF"/>
          </w:tcPr>
          <w:p w:rsidR="0042434E" w:rsidRDefault="0042434E">
            <w:pPr>
              <w:framePr w:w="14188" w:wrap="notBeside" w:vAnchor="text" w:hAnchor="text" w:xAlign="center" w:y="1"/>
              <w:rPr>
                <w:sz w:val="10"/>
                <w:szCs w:val="10"/>
              </w:rPr>
            </w:pPr>
          </w:p>
        </w:tc>
        <w:tc>
          <w:tcPr>
            <w:tcW w:w="1490" w:type="dxa"/>
            <w:tcBorders>
              <w:top w:val="single" w:sz="4" w:space="0" w:color="auto"/>
              <w:left w:val="single" w:sz="4" w:space="0" w:color="auto"/>
              <w:bottom w:val="single" w:sz="4" w:space="0" w:color="auto"/>
            </w:tcBorders>
            <w:shd w:val="clear" w:color="auto" w:fill="FFFFFF"/>
          </w:tcPr>
          <w:p w:rsidR="0042434E" w:rsidRDefault="0042434E">
            <w:pPr>
              <w:framePr w:w="14188" w:wrap="notBeside" w:vAnchor="text" w:hAnchor="text" w:xAlign="center" w:y="1"/>
              <w:rPr>
                <w:sz w:val="10"/>
                <w:szCs w:val="10"/>
              </w:rPr>
            </w:pPr>
          </w:p>
        </w:tc>
        <w:tc>
          <w:tcPr>
            <w:tcW w:w="1242" w:type="dxa"/>
            <w:tcBorders>
              <w:top w:val="single" w:sz="4" w:space="0" w:color="auto"/>
              <w:left w:val="single" w:sz="4" w:space="0" w:color="auto"/>
              <w:bottom w:val="single" w:sz="4" w:space="0" w:color="auto"/>
            </w:tcBorders>
            <w:shd w:val="clear" w:color="auto" w:fill="FFFFFF"/>
          </w:tcPr>
          <w:p w:rsidR="0042434E" w:rsidRDefault="0042434E">
            <w:pPr>
              <w:framePr w:w="14188" w:wrap="notBeside" w:vAnchor="text" w:hAnchor="text" w:xAlign="center" w:y="1"/>
              <w:rPr>
                <w:sz w:val="10"/>
                <w:szCs w:val="10"/>
              </w:rPr>
            </w:pPr>
          </w:p>
        </w:tc>
        <w:tc>
          <w:tcPr>
            <w:tcW w:w="1778" w:type="dxa"/>
            <w:tcBorders>
              <w:top w:val="single" w:sz="4" w:space="0" w:color="auto"/>
              <w:left w:val="single" w:sz="4" w:space="0" w:color="auto"/>
              <w:bottom w:val="single" w:sz="4" w:space="0" w:color="auto"/>
            </w:tcBorders>
            <w:shd w:val="clear" w:color="auto" w:fill="FFFFFF"/>
          </w:tcPr>
          <w:p w:rsidR="0042434E" w:rsidRDefault="0042434E">
            <w:pPr>
              <w:framePr w:w="14188" w:wrap="notBeside" w:vAnchor="text" w:hAnchor="text" w:xAlign="center" w:y="1"/>
              <w:rPr>
                <w:sz w:val="10"/>
                <w:szCs w:val="10"/>
              </w:rPr>
            </w:pPr>
          </w:p>
        </w:tc>
        <w:tc>
          <w:tcPr>
            <w:tcW w:w="1958" w:type="dxa"/>
            <w:tcBorders>
              <w:top w:val="single" w:sz="4" w:space="0" w:color="auto"/>
              <w:left w:val="single" w:sz="4" w:space="0" w:color="auto"/>
              <w:bottom w:val="single" w:sz="4" w:space="0" w:color="auto"/>
            </w:tcBorders>
            <w:shd w:val="clear" w:color="auto" w:fill="FFFFFF"/>
          </w:tcPr>
          <w:p w:rsidR="0042434E" w:rsidRDefault="0042434E">
            <w:pPr>
              <w:framePr w:w="14188" w:wrap="notBeside" w:vAnchor="text" w:hAnchor="text" w:xAlign="center" w:y="1"/>
              <w:rPr>
                <w:sz w:val="10"/>
                <w:szCs w:val="10"/>
              </w:rPr>
            </w:pPr>
          </w:p>
        </w:tc>
        <w:tc>
          <w:tcPr>
            <w:tcW w:w="1778" w:type="dxa"/>
            <w:tcBorders>
              <w:top w:val="single" w:sz="4" w:space="0" w:color="auto"/>
              <w:left w:val="single" w:sz="4" w:space="0" w:color="auto"/>
              <w:bottom w:val="single" w:sz="4" w:space="0" w:color="auto"/>
            </w:tcBorders>
            <w:shd w:val="clear" w:color="auto" w:fill="FFFFFF"/>
          </w:tcPr>
          <w:p w:rsidR="0042434E" w:rsidRDefault="0042434E">
            <w:pPr>
              <w:framePr w:w="14188" w:wrap="notBeside" w:vAnchor="text" w:hAnchor="text" w:xAlign="center" w:y="1"/>
              <w:rPr>
                <w:sz w:val="10"/>
                <w:szCs w:val="10"/>
              </w:rPr>
            </w:pPr>
          </w:p>
        </w:tc>
        <w:tc>
          <w:tcPr>
            <w:tcW w:w="1278" w:type="dxa"/>
            <w:tcBorders>
              <w:top w:val="single" w:sz="4" w:space="0" w:color="auto"/>
              <w:left w:val="single" w:sz="4" w:space="0" w:color="auto"/>
              <w:bottom w:val="single" w:sz="4" w:space="0" w:color="auto"/>
            </w:tcBorders>
            <w:shd w:val="clear" w:color="auto" w:fill="FFFFFF"/>
          </w:tcPr>
          <w:p w:rsidR="0042434E" w:rsidRDefault="0042434E">
            <w:pPr>
              <w:framePr w:w="14188" w:wrap="notBeside" w:vAnchor="text" w:hAnchor="text" w:xAlign="center" w:y="1"/>
              <w:rPr>
                <w:sz w:val="10"/>
                <w:szCs w:val="10"/>
              </w:rPr>
            </w:pPr>
          </w:p>
        </w:tc>
        <w:tc>
          <w:tcPr>
            <w:tcW w:w="2149" w:type="dxa"/>
            <w:tcBorders>
              <w:top w:val="single" w:sz="4" w:space="0" w:color="auto"/>
              <w:left w:val="single" w:sz="4" w:space="0" w:color="auto"/>
              <w:bottom w:val="single" w:sz="4" w:space="0" w:color="auto"/>
            </w:tcBorders>
            <w:shd w:val="clear" w:color="auto" w:fill="FFFFFF"/>
          </w:tcPr>
          <w:p w:rsidR="0042434E" w:rsidRDefault="0042434E">
            <w:pPr>
              <w:framePr w:w="14188" w:wrap="notBeside" w:vAnchor="text" w:hAnchor="text" w:xAlign="center" w:y="1"/>
              <w:rPr>
                <w:sz w:val="10"/>
                <w:szCs w:val="10"/>
              </w:rPr>
            </w:pPr>
          </w:p>
        </w:tc>
        <w:tc>
          <w:tcPr>
            <w:tcW w:w="1710" w:type="dxa"/>
            <w:tcBorders>
              <w:top w:val="single" w:sz="4" w:space="0" w:color="auto"/>
              <w:left w:val="single" w:sz="4" w:space="0" w:color="auto"/>
              <w:bottom w:val="single" w:sz="4" w:space="0" w:color="auto"/>
              <w:right w:val="single" w:sz="4" w:space="0" w:color="auto"/>
            </w:tcBorders>
            <w:shd w:val="clear" w:color="auto" w:fill="FFFFFF"/>
          </w:tcPr>
          <w:p w:rsidR="0042434E" w:rsidRDefault="0042434E">
            <w:pPr>
              <w:framePr w:w="14188" w:wrap="notBeside" w:vAnchor="text" w:hAnchor="text" w:xAlign="center" w:y="1"/>
              <w:rPr>
                <w:sz w:val="10"/>
                <w:szCs w:val="10"/>
              </w:rPr>
            </w:pPr>
          </w:p>
        </w:tc>
      </w:tr>
    </w:tbl>
    <w:p w:rsidR="0042434E" w:rsidRDefault="0042434E">
      <w:pPr>
        <w:framePr w:w="14188" w:wrap="notBeside" w:vAnchor="text" w:hAnchor="text" w:xAlign="center" w:y="1"/>
        <w:rPr>
          <w:sz w:val="2"/>
          <w:szCs w:val="2"/>
        </w:rPr>
      </w:pPr>
    </w:p>
    <w:p w:rsidR="0042434E" w:rsidRDefault="0042434E">
      <w:pPr>
        <w:rPr>
          <w:sz w:val="2"/>
          <w:szCs w:val="2"/>
        </w:rPr>
      </w:pPr>
    </w:p>
    <w:p w:rsidR="0042434E" w:rsidRDefault="0042434E">
      <w:pPr>
        <w:rPr>
          <w:sz w:val="2"/>
          <w:szCs w:val="2"/>
        </w:rPr>
        <w:sectPr w:rsidR="0042434E">
          <w:headerReference w:type="default" r:id="rId7"/>
          <w:headerReference w:type="first" r:id="rId8"/>
          <w:pgSz w:w="16840" w:h="11900" w:orient="landscape"/>
          <w:pgMar w:top="2982" w:right="1358" w:bottom="1644" w:left="1295" w:header="0" w:footer="3" w:gutter="0"/>
          <w:pgNumType w:start="1"/>
          <w:cols w:space="720"/>
          <w:noEndnote/>
          <w:titlePg/>
          <w:docGrid w:linePitch="360"/>
        </w:sectPr>
      </w:pPr>
    </w:p>
    <w:p w:rsidR="0042434E" w:rsidRDefault="00126236">
      <w:pPr>
        <w:pStyle w:val="Teksttreci20"/>
        <w:shd w:val="clear" w:color="auto" w:fill="auto"/>
        <w:tabs>
          <w:tab w:val="left" w:leader="dot" w:pos="8916"/>
        </w:tabs>
        <w:spacing w:before="0" w:after="1015" w:line="244" w:lineRule="exact"/>
        <w:ind w:left="6900" w:firstLine="0"/>
      </w:pPr>
      <w:r>
        <w:lastRenderedPageBreak/>
        <w:t>Sadki, dn</w:t>
      </w:r>
      <w:r>
        <w:tab/>
        <w:t>r.</w:t>
      </w:r>
    </w:p>
    <w:p w:rsidR="0042434E" w:rsidRDefault="00126236">
      <w:pPr>
        <w:pStyle w:val="Teksttreci30"/>
        <w:shd w:val="clear" w:color="auto" w:fill="auto"/>
        <w:spacing w:after="725" w:line="200" w:lineRule="exact"/>
        <w:ind w:left="780"/>
      </w:pPr>
      <w:r>
        <w:t>(imię i nazwisko) (adres zamieszkania)</w:t>
      </w:r>
    </w:p>
    <w:p w:rsidR="0042434E" w:rsidRDefault="00126236">
      <w:pPr>
        <w:pStyle w:val="Nagwek50"/>
        <w:keepNext/>
        <w:keepLines/>
        <w:shd w:val="clear" w:color="auto" w:fill="auto"/>
        <w:spacing w:before="0" w:after="728"/>
        <w:jc w:val="center"/>
      </w:pPr>
      <w:bookmarkStart w:id="7" w:name="bookmark6"/>
      <w:r>
        <w:t>OŚWIADCZENIE O ODPOWIEDZIALNOŚCI ZA POWIERZONE MIENIE</w:t>
      </w:r>
      <w:bookmarkEnd w:id="7"/>
    </w:p>
    <w:p w:rsidR="0042434E" w:rsidRDefault="00126236">
      <w:pPr>
        <w:pStyle w:val="Teksttreci20"/>
        <w:shd w:val="clear" w:color="auto" w:fill="auto"/>
        <w:spacing w:before="0" w:after="232" w:line="284" w:lineRule="exact"/>
        <w:ind w:firstLine="0"/>
      </w:pPr>
      <w:r>
        <w:t>W związku z powierzeniem mi obowiązków kasjera</w:t>
      </w:r>
      <w:r>
        <w:t xml:space="preserve"> przyjmuję do wiadomości, że ponoszę odpowiedzialność materialną za powierzone mi pieniądze i inne wartości, funkcjonowanie kasy oraz powierzone mienie. Zobowiązuję się do przestrzegania przepisów w zakresie prowadzenia operacji kasowych oraz ponoszenia od</w:t>
      </w:r>
      <w:r>
        <w:t>powiedzialności za ich naruszenie.</w:t>
      </w:r>
    </w:p>
    <w:p w:rsidR="0042434E" w:rsidRDefault="00126236">
      <w:pPr>
        <w:pStyle w:val="Teksttreci20"/>
        <w:shd w:val="clear" w:color="auto" w:fill="auto"/>
        <w:spacing w:before="0" w:line="244" w:lineRule="exact"/>
        <w:ind w:firstLine="0"/>
      </w:pPr>
      <w:r>
        <w:t>W związku z przyjęciem odpowiedzialności materialnej zgadzam się na:</w:t>
      </w:r>
    </w:p>
    <w:p w:rsidR="0042434E" w:rsidRDefault="00126236">
      <w:pPr>
        <w:pStyle w:val="Teksttreci20"/>
        <w:numPr>
          <w:ilvl w:val="0"/>
          <w:numId w:val="22"/>
        </w:numPr>
        <w:shd w:val="clear" w:color="auto" w:fill="auto"/>
        <w:tabs>
          <w:tab w:val="left" w:pos="744"/>
        </w:tabs>
        <w:spacing w:before="0" w:after="159" w:line="244" w:lineRule="exact"/>
        <w:ind w:left="740" w:hanging="340"/>
        <w:jc w:val="left"/>
      </w:pPr>
      <w:r>
        <w:t>rozliczanie się z powierzonego mi mienia,</w:t>
      </w:r>
    </w:p>
    <w:p w:rsidR="0042434E" w:rsidRDefault="00126236">
      <w:pPr>
        <w:pStyle w:val="Teksttreci20"/>
        <w:numPr>
          <w:ilvl w:val="0"/>
          <w:numId w:val="22"/>
        </w:numPr>
        <w:shd w:val="clear" w:color="auto" w:fill="auto"/>
        <w:tabs>
          <w:tab w:val="left" w:pos="769"/>
        </w:tabs>
        <w:spacing w:before="0" w:after="200" w:line="295" w:lineRule="exact"/>
        <w:ind w:left="740" w:hanging="340"/>
        <w:jc w:val="left"/>
      </w:pPr>
      <w:r>
        <w:t>zwolnienie od obowiązku pokrycia straty w zakresie udowodnionego niedoboru lub uszkodzenia powstałego nie z mo</w:t>
      </w:r>
      <w:r>
        <w:t>jej winy,</w:t>
      </w:r>
    </w:p>
    <w:p w:rsidR="0042434E" w:rsidRDefault="00126236">
      <w:pPr>
        <w:pStyle w:val="Teksttreci20"/>
        <w:numPr>
          <w:ilvl w:val="0"/>
          <w:numId w:val="22"/>
        </w:numPr>
        <w:shd w:val="clear" w:color="auto" w:fill="auto"/>
        <w:tabs>
          <w:tab w:val="left" w:pos="769"/>
        </w:tabs>
        <w:spacing w:before="0" w:after="200" w:line="295" w:lineRule="exact"/>
        <w:ind w:left="740" w:hanging="340"/>
        <w:jc w:val="left"/>
      </w:pPr>
      <w:r>
        <w:t>zobowiązuję się do niezwłocznego wyrównania strat pracodawcy lub wypłacenia równowartości szkody.</w:t>
      </w:r>
    </w:p>
    <w:p w:rsidR="0042434E" w:rsidRDefault="00126236">
      <w:pPr>
        <w:pStyle w:val="Teksttreci20"/>
        <w:shd w:val="clear" w:color="auto" w:fill="auto"/>
        <w:spacing w:before="0" w:after="1476" w:line="295" w:lineRule="exact"/>
        <w:ind w:firstLine="0"/>
      </w:pPr>
      <w:r>
        <w:t>Oświadczam, iż zapoznałam się z przepisami określającymi zasady wykonywania powierzonej mi pracy, a szczególnie z art.l 14-127 ustawy Kodeks Pracy.</w:t>
      </w:r>
    </w:p>
    <w:p w:rsidR="0042434E" w:rsidRDefault="00126236">
      <w:pPr>
        <w:pStyle w:val="Teksttreci30"/>
        <w:shd w:val="clear" w:color="auto" w:fill="auto"/>
        <w:spacing w:line="200" w:lineRule="exact"/>
        <w:ind w:left="5840"/>
      </w:pPr>
      <w:r>
        <w:t>(Data, podpis pracownika)</w:t>
      </w:r>
      <w:r>
        <w:br w:type="page"/>
      </w:r>
    </w:p>
    <w:p w:rsidR="0042434E" w:rsidRDefault="00126236">
      <w:pPr>
        <w:pStyle w:val="Teksttreci40"/>
        <w:shd w:val="clear" w:color="auto" w:fill="auto"/>
        <w:tabs>
          <w:tab w:val="left" w:leader="dot" w:pos="7110"/>
        </w:tabs>
        <w:spacing w:before="0" w:after="0"/>
        <w:ind w:left="760"/>
        <w:jc w:val="both"/>
      </w:pPr>
      <w:r>
        <w:lastRenderedPageBreak/>
        <w:t>Protokół inwentaryzacji</w:t>
      </w:r>
      <w:r>
        <w:tab/>
      </w:r>
    </w:p>
    <w:p w:rsidR="0042434E" w:rsidRDefault="00126236">
      <w:pPr>
        <w:pStyle w:val="Teksttreci60"/>
        <w:shd w:val="clear" w:color="auto" w:fill="auto"/>
        <w:spacing w:after="198"/>
        <w:ind w:left="3640"/>
      </w:pPr>
      <w:r>
        <w:t>(doraźnej, zdawczo-odbiorczej, okresowej)</w:t>
      </w:r>
    </w:p>
    <w:p w:rsidR="0042434E" w:rsidRDefault="00126236">
      <w:pPr>
        <w:pStyle w:val="Teksttreci20"/>
        <w:shd w:val="clear" w:color="auto" w:fill="auto"/>
        <w:tabs>
          <w:tab w:val="left" w:leader="dot" w:pos="6444"/>
        </w:tabs>
        <w:spacing w:before="0" w:after="260" w:line="244" w:lineRule="exact"/>
        <w:ind w:firstLine="0"/>
      </w:pPr>
      <w:r>
        <w:t>Przeprowadzonej w kasie</w:t>
      </w:r>
      <w:r>
        <w:tab/>
        <w:t>w dniu</w:t>
      </w:r>
    </w:p>
    <w:p w:rsidR="0042434E" w:rsidRDefault="00126236">
      <w:pPr>
        <w:pStyle w:val="Teksttreci20"/>
        <w:shd w:val="clear" w:color="auto" w:fill="auto"/>
        <w:spacing w:before="0" w:line="244" w:lineRule="exact"/>
        <w:ind w:firstLine="0"/>
      </w:pPr>
      <w:r>
        <w:t>Przez zespół spisowy w składzie:</w:t>
      </w:r>
    </w:p>
    <w:p w:rsidR="0042434E" w:rsidRDefault="00126236">
      <w:pPr>
        <w:pStyle w:val="Teksttreci20"/>
        <w:shd w:val="clear" w:color="auto" w:fill="auto"/>
        <w:tabs>
          <w:tab w:val="left" w:leader="dot" w:pos="4714"/>
        </w:tabs>
        <w:spacing w:before="0" w:after="140" w:line="244" w:lineRule="exact"/>
        <w:ind w:firstLine="0"/>
      </w:pPr>
      <w:r>
        <w:t>Przewodniczący</w:t>
      </w:r>
      <w:r>
        <w:tab/>
      </w:r>
    </w:p>
    <w:p w:rsidR="0042434E" w:rsidRDefault="00126236">
      <w:pPr>
        <w:pStyle w:val="Teksttreci20"/>
        <w:shd w:val="clear" w:color="auto" w:fill="auto"/>
        <w:tabs>
          <w:tab w:val="left" w:leader="dot" w:pos="4714"/>
        </w:tabs>
        <w:spacing w:before="0" w:after="357" w:line="244" w:lineRule="exact"/>
        <w:ind w:firstLine="0"/>
      </w:pPr>
      <w:r>
        <w:t>Członek</w:t>
      </w:r>
      <w:r>
        <w:tab/>
      </w:r>
    </w:p>
    <w:p w:rsidR="0042434E" w:rsidRDefault="00126236">
      <w:pPr>
        <w:pStyle w:val="Teksttreci20"/>
        <w:shd w:val="clear" w:color="auto" w:fill="auto"/>
        <w:tabs>
          <w:tab w:val="left" w:leader="dot" w:pos="8993"/>
        </w:tabs>
        <w:spacing w:before="0"/>
        <w:ind w:firstLine="0"/>
      </w:pPr>
      <w:r>
        <w:t>W obecności osoby materialnie odpowiedzialnej tj</w:t>
      </w:r>
      <w:r>
        <w:tab/>
      </w:r>
    </w:p>
    <w:p w:rsidR="0042434E" w:rsidRDefault="00126236">
      <w:pPr>
        <w:pStyle w:val="Teksttreci20"/>
        <w:shd w:val="clear" w:color="auto" w:fill="auto"/>
        <w:spacing w:before="0" w:after="264"/>
        <w:ind w:firstLine="0"/>
      </w:pPr>
      <w:r>
        <w:t xml:space="preserve">Zespół spisowy dokonał </w:t>
      </w:r>
      <w:r>
        <w:t>komisyjnego przeliczenia znajdujących się w kasie środków pieniężnych, druków ścisłego zarachowania dotyczących gospodarki kasowej oraz innych wartości pieniężnych i depozytów.</w:t>
      </w:r>
    </w:p>
    <w:p w:rsidR="0042434E" w:rsidRDefault="00126236">
      <w:pPr>
        <w:pStyle w:val="Teksttreci20"/>
        <w:shd w:val="clear" w:color="auto" w:fill="auto"/>
        <w:tabs>
          <w:tab w:val="left" w:leader="dot" w:pos="8993"/>
        </w:tabs>
        <w:spacing w:before="0" w:after="260" w:line="244" w:lineRule="exact"/>
        <w:ind w:firstLine="0"/>
      </w:pPr>
      <w:r>
        <w:t>1. Stwierdzony stan faktyczny komisja porównała z saldem</w:t>
      </w:r>
      <w:r>
        <w:tab/>
      </w:r>
      <w:r>
        <w:t xml:space="preserve"> raportu kasowego zamkniętego w dniu</w:t>
      </w:r>
    </w:p>
    <w:p w:rsidR="0042434E" w:rsidRDefault="00126236">
      <w:pPr>
        <w:pStyle w:val="Teksttreci20"/>
        <w:shd w:val="clear" w:color="auto" w:fill="auto"/>
        <w:spacing w:before="0" w:after="156" w:line="244" w:lineRule="exact"/>
        <w:ind w:firstLine="0"/>
      </w:pPr>
      <w:r>
        <w:t>Stwierdzony stan gotówki w kasie:</w:t>
      </w:r>
    </w:p>
    <w:p w:rsidR="0042434E" w:rsidRDefault="00831EBB">
      <w:pPr>
        <w:pStyle w:val="Teksttreci20"/>
        <w:shd w:val="clear" w:color="auto" w:fill="auto"/>
        <w:tabs>
          <w:tab w:val="right" w:pos="752"/>
          <w:tab w:val="right" w:leader="dot" w:pos="2959"/>
        </w:tabs>
        <w:spacing w:before="0" w:line="374" w:lineRule="exact"/>
        <w:ind w:firstLine="0"/>
      </w:pPr>
      <w:r>
        <w:rPr>
          <w:noProof/>
          <w:lang w:bidi="ar-SA"/>
        </w:rPr>
        <mc:AlternateContent>
          <mc:Choice Requires="wps">
            <w:drawing>
              <wp:anchor distT="0" distB="949325" distL="63500" distR="1362710" simplePos="0" relativeHeight="377487104" behindDoc="1" locked="0" layoutInCell="1" allowOverlap="1">
                <wp:simplePos x="0" y="0"/>
                <wp:positionH relativeFrom="margin">
                  <wp:posOffset>4445</wp:posOffset>
                </wp:positionH>
                <wp:positionV relativeFrom="paragraph">
                  <wp:posOffset>-23495</wp:posOffset>
                </wp:positionV>
                <wp:extent cx="685800" cy="154940"/>
                <wp:effectExtent l="2540" t="0" r="0" b="0"/>
                <wp:wrapSquare wrapText="right"/>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434E" w:rsidRDefault="00126236">
                            <w:pPr>
                              <w:pStyle w:val="Teksttreci20"/>
                              <w:shd w:val="clear" w:color="auto" w:fill="auto"/>
                              <w:spacing w:before="0" w:line="244" w:lineRule="exact"/>
                              <w:ind w:firstLine="0"/>
                              <w:jc w:val="left"/>
                            </w:pPr>
                            <w:r>
                              <w:rPr>
                                <w:rStyle w:val="Teksttreci2Exact"/>
                              </w:rPr>
                              <w:t>a) banknoty</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35pt;margin-top:-1.85pt;width:54pt;height:12.2pt;z-index:-125829376;visibility:visible;mso-wrap-style:square;mso-width-percent:0;mso-height-percent:0;mso-wrap-distance-left:5pt;mso-wrap-distance-top:0;mso-wrap-distance-right:107.3pt;mso-wrap-distance-bottom:74.7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" filled="f" stroked="f">
                <v:textbox style="mso-fit-shape-to-text:t" inset="0,0,0,0">
                  <w:txbxContent>
                    <w:p w:rsidR="0042434E" w:rsidRDefault="00126236">
                      <w:pPr>
                        <w:pStyle w:val="Teksttreci20"/>
                        <w:shd w:val="clear" w:color="auto" w:fill="auto"/>
                        <w:spacing w:before="0" w:line="244" w:lineRule="exact"/>
                        <w:ind w:firstLine="0"/>
                        <w:jc w:val="left"/>
                      </w:pPr>
                      <w:r>
                        <w:rPr>
                          <w:rStyle w:val="Teksttreci2Exact"/>
                        </w:rPr>
                        <w:t>a) banknoty</w:t>
                      </w:r>
                    </w:p>
                  </w:txbxContent>
                </v:textbox>
                <w10:wrap type="square" side="right" anchorx="margin"/>
              </v:shape>
            </w:pict>
          </mc:Fallback>
        </mc:AlternateContent>
      </w:r>
      <w:r>
        <w:rPr>
          <w:noProof/>
          <w:lang w:bidi="ar-SA"/>
        </w:rPr>
        <mc:AlternateContent>
          <mc:Choice Requires="wps">
            <w:drawing>
              <wp:anchor distT="927735" distB="0" distL="63500" distR="1550035" simplePos="0" relativeHeight="377487105" behindDoc="1" locked="0" layoutInCell="1" allowOverlap="1">
                <wp:simplePos x="0" y="0"/>
                <wp:positionH relativeFrom="margin">
                  <wp:posOffset>4445</wp:posOffset>
                </wp:positionH>
                <wp:positionV relativeFrom="paragraph">
                  <wp:posOffset>927735</wp:posOffset>
                </wp:positionV>
                <wp:extent cx="498475" cy="154940"/>
                <wp:effectExtent l="2540" t="0" r="3810" b="635"/>
                <wp:wrapSquare wrapText="right"/>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47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434E" w:rsidRDefault="00126236">
                            <w:pPr>
                              <w:pStyle w:val="Teksttreci20"/>
                              <w:shd w:val="clear" w:color="auto" w:fill="auto"/>
                              <w:spacing w:before="0" w:line="244" w:lineRule="exact"/>
                              <w:ind w:firstLine="0"/>
                              <w:jc w:val="left"/>
                            </w:pPr>
                            <w:r>
                              <w:rPr>
                                <w:rStyle w:val="Teksttreci2Exact"/>
                              </w:rPr>
                              <w:t>b) bilion</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35pt;margin-top:73.05pt;width:39.25pt;height:12.2pt;z-index:-125829375;visibility:visible;mso-wrap-style:square;mso-width-percent:0;mso-height-percent:0;mso-wrap-distance-left:5pt;mso-wrap-distance-top:73.05pt;mso-wrap-distance-right:122.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" filled="f" stroked="f">
                <v:textbox style="mso-fit-shape-to-text:t" inset="0,0,0,0">
                  <w:txbxContent>
                    <w:p w:rsidR="0042434E" w:rsidRDefault="00126236">
                      <w:pPr>
                        <w:pStyle w:val="Teksttreci20"/>
                        <w:shd w:val="clear" w:color="auto" w:fill="auto"/>
                        <w:spacing w:before="0" w:line="244" w:lineRule="exact"/>
                        <w:ind w:firstLine="0"/>
                        <w:jc w:val="left"/>
                      </w:pPr>
                      <w:r>
                        <w:rPr>
                          <w:rStyle w:val="Teksttreci2Exact"/>
                        </w:rPr>
                        <w:t>b) bilion</w:t>
                      </w:r>
                    </w:p>
                  </w:txbxContent>
                </v:textbox>
                <w10:wrap type="square" side="right" anchorx="margin"/>
              </v:shape>
            </w:pict>
          </mc:Fallback>
        </mc:AlternateContent>
      </w:r>
      <w:r w:rsidR="00126236">
        <w:t>szt.</w:t>
      </w:r>
      <w:r w:rsidR="00126236">
        <w:tab/>
        <w:t>po</w:t>
      </w:r>
      <w:r w:rsidR="00126236">
        <w:tab/>
        <w:t xml:space="preserve"> zł,</w:t>
      </w:r>
    </w:p>
    <w:p w:rsidR="0042434E" w:rsidRDefault="00126236">
      <w:pPr>
        <w:pStyle w:val="Teksttreci20"/>
        <w:shd w:val="clear" w:color="auto" w:fill="auto"/>
        <w:tabs>
          <w:tab w:val="right" w:pos="752"/>
          <w:tab w:val="right" w:leader="dot" w:pos="2959"/>
        </w:tabs>
        <w:spacing w:before="0" w:line="374" w:lineRule="exact"/>
        <w:ind w:firstLine="0"/>
      </w:pPr>
      <w:r>
        <w:t>szt.</w:t>
      </w:r>
      <w:r>
        <w:tab/>
        <w:t>po</w:t>
      </w:r>
      <w:r>
        <w:tab/>
        <w:t xml:space="preserve"> zł,</w:t>
      </w:r>
    </w:p>
    <w:p w:rsidR="0042434E" w:rsidRDefault="00126236">
      <w:pPr>
        <w:pStyle w:val="Teksttreci20"/>
        <w:shd w:val="clear" w:color="auto" w:fill="auto"/>
        <w:tabs>
          <w:tab w:val="right" w:pos="752"/>
          <w:tab w:val="right" w:leader="dot" w:pos="2959"/>
        </w:tabs>
        <w:spacing w:before="0" w:line="374" w:lineRule="exact"/>
        <w:ind w:firstLine="0"/>
      </w:pPr>
      <w:r>
        <w:t>szt.</w:t>
      </w:r>
      <w:r>
        <w:tab/>
        <w:t>po</w:t>
      </w:r>
      <w:r>
        <w:tab/>
        <w:t xml:space="preserve"> zł,</w:t>
      </w:r>
    </w:p>
    <w:p w:rsidR="0042434E" w:rsidRDefault="00126236">
      <w:pPr>
        <w:pStyle w:val="Teksttreci20"/>
        <w:shd w:val="clear" w:color="auto" w:fill="auto"/>
        <w:tabs>
          <w:tab w:val="right" w:pos="752"/>
          <w:tab w:val="right" w:leader="dot" w:pos="2959"/>
        </w:tabs>
        <w:spacing w:before="0" w:line="374" w:lineRule="exact"/>
        <w:ind w:firstLine="0"/>
      </w:pPr>
      <w:r>
        <w:t>szt.</w:t>
      </w:r>
      <w:r>
        <w:tab/>
        <w:t>po</w:t>
      </w:r>
      <w:r>
        <w:tab/>
        <w:t xml:space="preserve"> zł,</w:t>
      </w:r>
    </w:p>
    <w:p w:rsidR="0042434E" w:rsidRDefault="00126236">
      <w:pPr>
        <w:pStyle w:val="Teksttreci20"/>
        <w:shd w:val="clear" w:color="auto" w:fill="auto"/>
        <w:spacing w:before="0" w:after="364" w:line="374" w:lineRule="exact"/>
        <w:ind w:left="40" w:firstLine="0"/>
        <w:jc w:val="center"/>
      </w:pPr>
      <w:r>
        <w:t>zł</w:t>
      </w:r>
    </w:p>
    <w:p w:rsidR="0042434E" w:rsidRDefault="00126236">
      <w:pPr>
        <w:pStyle w:val="Teksttreci20"/>
        <w:numPr>
          <w:ilvl w:val="0"/>
          <w:numId w:val="20"/>
        </w:numPr>
        <w:shd w:val="clear" w:color="auto" w:fill="auto"/>
        <w:tabs>
          <w:tab w:val="left" w:pos="355"/>
          <w:tab w:val="right" w:pos="6173"/>
        </w:tabs>
        <w:spacing w:before="0" w:after="260" w:line="244" w:lineRule="exact"/>
        <w:ind w:firstLine="0"/>
      </w:pPr>
      <w:r>
        <w:t>wartość (a + b)</w:t>
      </w:r>
      <w:r>
        <w:tab/>
        <w:t>zł.</w:t>
      </w:r>
    </w:p>
    <w:p w:rsidR="0042434E" w:rsidRDefault="00126236">
      <w:pPr>
        <w:pStyle w:val="Teksttreci20"/>
        <w:numPr>
          <w:ilvl w:val="0"/>
          <w:numId w:val="20"/>
        </w:numPr>
        <w:shd w:val="clear" w:color="auto" w:fill="auto"/>
        <w:tabs>
          <w:tab w:val="left" w:pos="366"/>
          <w:tab w:val="right" w:pos="6173"/>
        </w:tabs>
        <w:spacing w:before="0" w:after="260" w:line="244" w:lineRule="exact"/>
        <w:ind w:firstLine="0"/>
      </w:pPr>
      <w:r>
        <w:t>saldo kasowe na dzień</w:t>
      </w:r>
      <w:r>
        <w:tab/>
        <w:t>zł.</w:t>
      </w:r>
    </w:p>
    <w:p w:rsidR="0042434E" w:rsidRDefault="00126236">
      <w:pPr>
        <w:pStyle w:val="Teksttreci20"/>
        <w:numPr>
          <w:ilvl w:val="0"/>
          <w:numId w:val="20"/>
        </w:numPr>
        <w:shd w:val="clear" w:color="auto" w:fill="auto"/>
        <w:tabs>
          <w:tab w:val="left" w:pos="366"/>
        </w:tabs>
        <w:spacing w:before="0" w:line="244" w:lineRule="exact"/>
        <w:ind w:firstLine="0"/>
      </w:pPr>
      <w:r>
        <w:t>stwierdzono:</w:t>
      </w:r>
    </w:p>
    <w:p w:rsidR="0042434E" w:rsidRDefault="00126236">
      <w:pPr>
        <w:pStyle w:val="Teksttreci20"/>
        <w:numPr>
          <w:ilvl w:val="0"/>
          <w:numId w:val="16"/>
        </w:numPr>
        <w:shd w:val="clear" w:color="auto" w:fill="auto"/>
        <w:tabs>
          <w:tab w:val="left" w:pos="662"/>
          <w:tab w:val="right" w:leader="dot" w:pos="6173"/>
        </w:tabs>
        <w:spacing w:before="0" w:after="260" w:line="244" w:lineRule="exact"/>
        <w:ind w:left="360" w:firstLine="0"/>
        <w:jc w:val="left"/>
      </w:pPr>
      <w:r>
        <w:t>nadwyżkę</w:t>
      </w:r>
      <w:r>
        <w:tab/>
        <w:t>zł.</w:t>
      </w:r>
    </w:p>
    <w:p w:rsidR="0042434E" w:rsidRDefault="00126236">
      <w:pPr>
        <w:pStyle w:val="Teksttreci20"/>
        <w:numPr>
          <w:ilvl w:val="0"/>
          <w:numId w:val="16"/>
        </w:numPr>
        <w:shd w:val="clear" w:color="auto" w:fill="auto"/>
        <w:tabs>
          <w:tab w:val="left" w:pos="662"/>
          <w:tab w:val="right" w:leader="dot" w:pos="6173"/>
        </w:tabs>
        <w:spacing w:before="0" w:after="520" w:line="244" w:lineRule="exact"/>
        <w:ind w:left="360" w:firstLine="0"/>
        <w:jc w:val="left"/>
      </w:pPr>
      <w:r>
        <w:t>niedobór</w:t>
      </w:r>
      <w:r>
        <w:tab/>
        <w:t>zł</w:t>
      </w:r>
    </w:p>
    <w:p w:rsidR="0042434E" w:rsidRDefault="00126236">
      <w:pPr>
        <w:pStyle w:val="Teksttreci20"/>
        <w:shd w:val="clear" w:color="auto" w:fill="auto"/>
        <w:spacing w:before="0" w:after="61" w:line="244" w:lineRule="exact"/>
        <w:ind w:left="760" w:firstLine="0"/>
      </w:pPr>
      <w:r>
        <w:t>1. Stan ilościowy</w:t>
      </w:r>
      <w:r>
        <w:t xml:space="preserve"> druków ścisłego zarachowania:</w:t>
      </w:r>
    </w:p>
    <w:p w:rsidR="0042434E" w:rsidRDefault="00126236">
      <w:pPr>
        <w:pStyle w:val="Teksttreci20"/>
        <w:numPr>
          <w:ilvl w:val="0"/>
          <w:numId w:val="23"/>
        </w:numPr>
        <w:shd w:val="clear" w:color="auto" w:fill="auto"/>
        <w:tabs>
          <w:tab w:val="left" w:pos="1458"/>
          <w:tab w:val="left" w:leader="dot" w:pos="5212"/>
        </w:tabs>
        <w:spacing w:before="0" w:line="493" w:lineRule="exact"/>
        <w:ind w:left="1100" w:firstLine="0"/>
        <w:jc w:val="left"/>
      </w:pPr>
      <w:r>
        <w:t>kwitariusze przychodowe</w:t>
      </w:r>
      <w:r>
        <w:tab/>
      </w:r>
    </w:p>
    <w:p w:rsidR="0042434E" w:rsidRDefault="00126236">
      <w:pPr>
        <w:pStyle w:val="Teksttreci20"/>
        <w:numPr>
          <w:ilvl w:val="0"/>
          <w:numId w:val="23"/>
        </w:numPr>
        <w:shd w:val="clear" w:color="auto" w:fill="auto"/>
        <w:tabs>
          <w:tab w:val="left" w:pos="1466"/>
          <w:tab w:val="left" w:leader="dot" w:pos="5212"/>
        </w:tabs>
        <w:spacing w:before="0" w:line="493" w:lineRule="exact"/>
        <w:ind w:left="1100" w:firstLine="0"/>
        <w:jc w:val="left"/>
      </w:pPr>
      <w:r>
        <w:t>weksle</w:t>
      </w:r>
      <w:r>
        <w:tab/>
      </w:r>
    </w:p>
    <w:p w:rsidR="0042434E" w:rsidRDefault="00126236">
      <w:pPr>
        <w:pStyle w:val="Teksttreci20"/>
        <w:numPr>
          <w:ilvl w:val="0"/>
          <w:numId w:val="23"/>
        </w:numPr>
        <w:shd w:val="clear" w:color="auto" w:fill="auto"/>
        <w:tabs>
          <w:tab w:val="left" w:pos="1466"/>
          <w:tab w:val="left" w:leader="dot" w:pos="5212"/>
        </w:tabs>
        <w:spacing w:before="0" w:line="493" w:lineRule="exact"/>
        <w:ind w:left="1100" w:firstLine="0"/>
        <w:jc w:val="left"/>
      </w:pPr>
      <w:r>
        <w:t>depozyty</w:t>
      </w:r>
      <w:r>
        <w:tab/>
      </w:r>
    </w:p>
    <w:p w:rsidR="0042434E" w:rsidRDefault="00126236">
      <w:pPr>
        <w:pStyle w:val="Teksttreci20"/>
        <w:shd w:val="clear" w:color="auto" w:fill="auto"/>
        <w:spacing w:before="0" w:line="244" w:lineRule="exact"/>
        <w:ind w:left="1460" w:firstLine="0"/>
        <w:jc w:val="left"/>
      </w:pPr>
      <w:r>
        <w:t>inne</w:t>
      </w:r>
      <w:r>
        <w:br w:type="page"/>
      </w:r>
    </w:p>
    <w:p w:rsidR="0042434E" w:rsidRDefault="00126236">
      <w:pPr>
        <w:pStyle w:val="Nagwek40"/>
        <w:keepNext/>
        <w:keepLines/>
        <w:shd w:val="clear" w:color="auto" w:fill="auto"/>
        <w:spacing w:after="535"/>
        <w:ind w:left="40"/>
      </w:pPr>
      <w:bookmarkStart w:id="8" w:name="bookmark7"/>
      <w:r>
        <w:lastRenderedPageBreak/>
        <w:t>Protokół z rozliczenia wyników inwentaryzacji kasy</w:t>
      </w:r>
      <w:bookmarkEnd w:id="8"/>
    </w:p>
    <w:p w:rsidR="0042434E" w:rsidRDefault="00126236">
      <w:pPr>
        <w:pStyle w:val="Teksttreci20"/>
        <w:shd w:val="clear" w:color="auto" w:fill="auto"/>
        <w:spacing w:before="0" w:after="240" w:line="244" w:lineRule="exact"/>
        <w:ind w:firstLine="0"/>
      </w:pPr>
      <w:r>
        <w:t>Komisja inwentaryzacja w składzie:</w:t>
      </w:r>
    </w:p>
    <w:p w:rsidR="0042434E" w:rsidRDefault="00126236">
      <w:pPr>
        <w:pStyle w:val="Teksttreci20"/>
        <w:numPr>
          <w:ilvl w:val="0"/>
          <w:numId w:val="24"/>
        </w:numPr>
        <w:shd w:val="clear" w:color="auto" w:fill="auto"/>
        <w:tabs>
          <w:tab w:val="left" w:pos="348"/>
          <w:tab w:val="left" w:leader="dot" w:pos="3137"/>
        </w:tabs>
        <w:spacing w:before="0" w:after="120" w:line="244" w:lineRule="exact"/>
        <w:ind w:firstLine="0"/>
      </w:pPr>
      <w:r>
        <w:t>przewodniczący:</w:t>
      </w:r>
      <w:r>
        <w:tab/>
      </w:r>
    </w:p>
    <w:p w:rsidR="0042434E" w:rsidRDefault="00126236">
      <w:pPr>
        <w:pStyle w:val="Teksttreci20"/>
        <w:numPr>
          <w:ilvl w:val="0"/>
          <w:numId w:val="24"/>
        </w:numPr>
        <w:shd w:val="clear" w:color="auto" w:fill="auto"/>
        <w:tabs>
          <w:tab w:val="left" w:pos="366"/>
          <w:tab w:val="left" w:leader="dot" w:pos="3137"/>
        </w:tabs>
        <w:spacing w:before="0" w:after="348" w:line="244" w:lineRule="exact"/>
        <w:ind w:firstLine="0"/>
      </w:pPr>
      <w:r>
        <w:t>członek</w:t>
      </w:r>
      <w:r>
        <w:tab/>
      </w:r>
    </w:p>
    <w:p w:rsidR="0042434E" w:rsidRDefault="00126236">
      <w:pPr>
        <w:pStyle w:val="Teksttreci20"/>
        <w:shd w:val="clear" w:color="auto" w:fill="auto"/>
        <w:spacing w:before="0" w:after="44" w:line="259" w:lineRule="exact"/>
        <w:ind w:right="180" w:firstLine="0"/>
      </w:pPr>
      <w:r>
        <w:t xml:space="preserve">Dokonała następującego rozliczenia wyników inwentaryzacji </w:t>
      </w:r>
      <w:r>
        <w:t>następujących składników majątkowych:</w:t>
      </w:r>
    </w:p>
    <w:p w:rsidR="0042434E" w:rsidRDefault="00126236">
      <w:pPr>
        <w:pStyle w:val="Teksttreci20"/>
        <w:numPr>
          <w:ilvl w:val="0"/>
          <w:numId w:val="25"/>
        </w:numPr>
        <w:shd w:val="clear" w:color="auto" w:fill="auto"/>
        <w:tabs>
          <w:tab w:val="left" w:pos="355"/>
          <w:tab w:val="left" w:leader="dot" w:pos="9046"/>
        </w:tabs>
        <w:spacing w:before="0" w:line="504" w:lineRule="exact"/>
        <w:ind w:firstLine="0"/>
      </w:pPr>
      <w:r>
        <w:t>rodzaj składnika majątkowego</w:t>
      </w:r>
      <w:r>
        <w:tab/>
      </w:r>
    </w:p>
    <w:p w:rsidR="0042434E" w:rsidRDefault="00126236">
      <w:pPr>
        <w:pStyle w:val="Teksttreci20"/>
        <w:numPr>
          <w:ilvl w:val="0"/>
          <w:numId w:val="25"/>
        </w:numPr>
        <w:shd w:val="clear" w:color="auto" w:fill="auto"/>
        <w:tabs>
          <w:tab w:val="left" w:pos="362"/>
          <w:tab w:val="left" w:leader="dot" w:pos="9046"/>
        </w:tabs>
        <w:spacing w:before="0" w:line="504" w:lineRule="exact"/>
        <w:ind w:firstLine="0"/>
      </w:pPr>
      <w:r>
        <w:t>osoba materialnie odpowiedzialna</w:t>
      </w:r>
      <w:r>
        <w:tab/>
      </w:r>
    </w:p>
    <w:p w:rsidR="0042434E" w:rsidRDefault="00126236">
      <w:pPr>
        <w:pStyle w:val="Teksttreci20"/>
        <w:numPr>
          <w:ilvl w:val="0"/>
          <w:numId w:val="25"/>
        </w:numPr>
        <w:shd w:val="clear" w:color="auto" w:fill="auto"/>
        <w:tabs>
          <w:tab w:val="left" w:pos="362"/>
          <w:tab w:val="left" w:leader="dot" w:pos="5310"/>
          <w:tab w:val="left" w:leader="dot" w:pos="9046"/>
        </w:tabs>
        <w:spacing w:before="0" w:after="328" w:line="504" w:lineRule="exact"/>
        <w:ind w:firstLine="0"/>
      </w:pPr>
      <w:r>
        <w:t>rozliczenie obejmuje okres od</w:t>
      </w:r>
      <w:r>
        <w:tab/>
        <w:t>do</w:t>
      </w:r>
      <w:r>
        <w:tab/>
      </w:r>
    </w:p>
    <w:p w:rsidR="0042434E" w:rsidRDefault="00126236">
      <w:pPr>
        <w:pStyle w:val="Teksttreci20"/>
        <w:numPr>
          <w:ilvl w:val="0"/>
          <w:numId w:val="26"/>
        </w:numPr>
        <w:shd w:val="clear" w:color="auto" w:fill="auto"/>
        <w:tabs>
          <w:tab w:val="left" w:pos="319"/>
        </w:tabs>
        <w:spacing w:before="0" w:after="120" w:line="244" w:lineRule="exact"/>
        <w:ind w:firstLine="0"/>
      </w:pPr>
      <w:r>
        <w:rPr>
          <w:rStyle w:val="Teksttreci2Pogrubienie0"/>
        </w:rPr>
        <w:t xml:space="preserve">Rozliczenie wyników inwentaryzacji </w:t>
      </w:r>
      <w:r>
        <w:t>według protokołów inwentaryzacji kasy:</w:t>
      </w:r>
    </w:p>
    <w:p w:rsidR="0042434E" w:rsidRDefault="00126236">
      <w:pPr>
        <w:pStyle w:val="Teksttreci20"/>
        <w:shd w:val="clear" w:color="auto" w:fill="auto"/>
        <w:tabs>
          <w:tab w:val="left" w:leader="dot" w:pos="9046"/>
        </w:tabs>
        <w:spacing w:before="0" w:after="120" w:line="244" w:lineRule="exact"/>
        <w:ind w:left="840" w:firstLine="0"/>
      </w:pPr>
      <w:r>
        <w:t>ogółem niedobory</w:t>
      </w:r>
      <w:r>
        <w:tab/>
      </w:r>
    </w:p>
    <w:p w:rsidR="0042434E" w:rsidRDefault="00126236">
      <w:pPr>
        <w:pStyle w:val="Teksttreci20"/>
        <w:shd w:val="clear" w:color="auto" w:fill="auto"/>
        <w:tabs>
          <w:tab w:val="left" w:leader="dot" w:pos="9046"/>
        </w:tabs>
        <w:spacing w:before="0" w:after="351" w:line="244" w:lineRule="exact"/>
        <w:ind w:left="840" w:firstLine="0"/>
      </w:pPr>
      <w:r>
        <w:t>ogółem nadwyżki</w:t>
      </w:r>
      <w:r>
        <w:tab/>
      </w:r>
    </w:p>
    <w:p w:rsidR="0042434E" w:rsidRDefault="00126236">
      <w:pPr>
        <w:pStyle w:val="Teksttreci20"/>
        <w:numPr>
          <w:ilvl w:val="0"/>
          <w:numId w:val="26"/>
        </w:numPr>
        <w:shd w:val="clear" w:color="auto" w:fill="auto"/>
        <w:tabs>
          <w:tab w:val="left" w:pos="405"/>
        </w:tabs>
        <w:spacing w:before="0" w:after="254" w:line="256" w:lineRule="exact"/>
        <w:ind w:right="180" w:firstLine="0"/>
      </w:pPr>
      <w:r>
        <w:rPr>
          <w:rStyle w:val="Teksttreci2Pogrubienie0"/>
        </w:rPr>
        <w:t xml:space="preserve">Komisja inwentaryzacyjna </w:t>
      </w:r>
      <w:r>
        <w:t>- po przeprowadzeniu postępowania wyjaśniającego, ustala co następuje:</w:t>
      </w:r>
    </w:p>
    <w:p w:rsidR="0042434E" w:rsidRDefault="00126236">
      <w:pPr>
        <w:pStyle w:val="Nagwek10"/>
        <w:keepNext/>
        <w:keepLines/>
        <w:shd w:val="clear" w:color="auto" w:fill="auto"/>
        <w:tabs>
          <w:tab w:val="left" w:leader="dot" w:pos="9046"/>
        </w:tabs>
        <w:spacing w:before="0" w:after="755"/>
      </w:pPr>
      <w:bookmarkStart w:id="9" w:name="bookmark8"/>
      <w:r>
        <w:rPr>
          <w:rStyle w:val="Nagwek1ArialNarrow105pt"/>
        </w:rPr>
        <w:t>1</w:t>
      </w:r>
      <w:r>
        <w:tab/>
      </w:r>
      <w:bookmarkEnd w:id="9"/>
    </w:p>
    <w:p w:rsidR="0042434E" w:rsidRDefault="00126236">
      <w:pPr>
        <w:pStyle w:val="Teksttreci20"/>
        <w:numPr>
          <w:ilvl w:val="0"/>
          <w:numId w:val="17"/>
        </w:numPr>
        <w:shd w:val="clear" w:color="auto" w:fill="auto"/>
        <w:tabs>
          <w:tab w:val="left" w:pos="340"/>
        </w:tabs>
        <w:spacing w:before="0" w:after="240" w:line="244" w:lineRule="exact"/>
        <w:ind w:firstLine="0"/>
      </w:pPr>
      <w:r>
        <w:t>Zdaniem komisji inwentaryzacyjnej stwierdzone niedobory/ nadwyżki należy zakwalifikować jako:</w:t>
      </w:r>
    </w:p>
    <w:p w:rsidR="0042434E" w:rsidRDefault="00126236">
      <w:pPr>
        <w:pStyle w:val="Teksttreci20"/>
        <w:numPr>
          <w:ilvl w:val="0"/>
          <w:numId w:val="27"/>
        </w:numPr>
        <w:shd w:val="clear" w:color="auto" w:fill="auto"/>
        <w:tabs>
          <w:tab w:val="left" w:pos="358"/>
        </w:tabs>
        <w:spacing w:before="0" w:line="244" w:lineRule="exact"/>
        <w:ind w:firstLine="0"/>
      </w:pPr>
      <w:r>
        <w:t>niezawinione i spisać w ciężar kosztów operacyjnych,</w:t>
      </w:r>
    </w:p>
    <w:p w:rsidR="0042434E" w:rsidRDefault="00126236">
      <w:pPr>
        <w:pStyle w:val="Teksttreci20"/>
        <w:numPr>
          <w:ilvl w:val="0"/>
          <w:numId w:val="27"/>
        </w:numPr>
        <w:shd w:val="clear" w:color="auto" w:fill="auto"/>
        <w:tabs>
          <w:tab w:val="left" w:pos="362"/>
        </w:tabs>
        <w:spacing w:before="0" w:after="1020" w:line="244" w:lineRule="exact"/>
        <w:ind w:firstLine="0"/>
      </w:pPr>
      <w:r>
        <w:t>zawinione,</w:t>
      </w:r>
      <w:r>
        <w:t xml:space="preserve"> obciążyć ich wartością osoby odpowiedzialne *</w:t>
      </w:r>
    </w:p>
    <w:p w:rsidR="0042434E" w:rsidRDefault="00126236">
      <w:pPr>
        <w:pStyle w:val="Teksttreci20"/>
        <w:shd w:val="clear" w:color="auto" w:fill="auto"/>
        <w:spacing w:before="0" w:after="240" w:line="244" w:lineRule="exact"/>
        <w:ind w:firstLine="0"/>
      </w:pPr>
      <w:r>
        <w:t>Sadki, dnia</w:t>
      </w:r>
    </w:p>
    <w:p w:rsidR="0042434E" w:rsidRDefault="00126236">
      <w:pPr>
        <w:pStyle w:val="Teksttreci20"/>
        <w:shd w:val="clear" w:color="auto" w:fill="auto"/>
        <w:spacing w:before="0" w:after="1260" w:line="244" w:lineRule="exact"/>
        <w:ind w:left="4380" w:firstLine="0"/>
        <w:jc w:val="left"/>
      </w:pPr>
      <w:r>
        <w:t>Podpisy członków komisji inwentaryzacyjnej</w:t>
      </w:r>
    </w:p>
    <w:p w:rsidR="0042434E" w:rsidRDefault="00126236">
      <w:pPr>
        <w:pStyle w:val="Teksttreci20"/>
        <w:shd w:val="clear" w:color="auto" w:fill="auto"/>
        <w:spacing w:before="0" w:line="244" w:lineRule="exact"/>
        <w:ind w:left="840" w:firstLine="0"/>
        <w:sectPr w:rsidR="0042434E">
          <w:pgSz w:w="11900" w:h="16840"/>
          <w:pgMar w:top="3179" w:right="1291" w:bottom="1499" w:left="1482" w:header="0" w:footer="3" w:gutter="0"/>
          <w:cols w:space="720"/>
          <w:noEndnote/>
          <w:docGrid w:linePitch="360"/>
        </w:sectPr>
      </w:pPr>
      <w:r>
        <w:t>^niepotrzebne skreślić</w:t>
      </w:r>
    </w:p>
    <w:p w:rsidR="0042434E" w:rsidRDefault="00126236">
      <w:pPr>
        <w:pStyle w:val="Teksttreci40"/>
        <w:numPr>
          <w:ilvl w:val="0"/>
          <w:numId w:val="26"/>
        </w:numPr>
        <w:shd w:val="clear" w:color="auto" w:fill="auto"/>
        <w:tabs>
          <w:tab w:val="left" w:pos="492"/>
        </w:tabs>
        <w:spacing w:before="0" w:after="1280"/>
        <w:jc w:val="both"/>
      </w:pPr>
      <w:r>
        <w:lastRenderedPageBreak/>
        <w:t>Opinia prawna Radcy prawnego:</w:t>
      </w:r>
    </w:p>
    <w:p w:rsidR="0042434E" w:rsidRDefault="00126236">
      <w:pPr>
        <w:pStyle w:val="Teksttreci20"/>
        <w:shd w:val="clear" w:color="auto" w:fill="auto"/>
        <w:tabs>
          <w:tab w:val="left" w:leader="dot" w:pos="1771"/>
          <w:tab w:val="left" w:leader="dot" w:pos="5533"/>
        </w:tabs>
        <w:spacing w:before="0" w:after="260" w:line="244" w:lineRule="exact"/>
        <w:ind w:firstLine="0"/>
      </w:pPr>
      <w:r>
        <w:t>data</w:t>
      </w:r>
      <w:r>
        <w:tab/>
        <w:t xml:space="preserve"> podpis</w:t>
      </w:r>
      <w:r>
        <w:tab/>
      </w:r>
    </w:p>
    <w:p w:rsidR="0042434E" w:rsidRDefault="00126236">
      <w:pPr>
        <w:pStyle w:val="Teksttreci40"/>
        <w:numPr>
          <w:ilvl w:val="0"/>
          <w:numId w:val="26"/>
        </w:numPr>
        <w:shd w:val="clear" w:color="auto" w:fill="auto"/>
        <w:tabs>
          <w:tab w:val="left" w:pos="477"/>
        </w:tabs>
        <w:spacing w:before="0" w:after="1360"/>
        <w:jc w:val="both"/>
      </w:pPr>
      <w:r>
        <w:t>Opinia Skarbnika Gminy/ Zastępcy Skarbnika Gminy:</w:t>
      </w:r>
    </w:p>
    <w:p w:rsidR="0042434E" w:rsidRDefault="00831EBB">
      <w:pPr>
        <w:pStyle w:val="Teksttreci20"/>
        <w:shd w:val="clear" w:color="auto" w:fill="auto"/>
        <w:spacing w:before="0" w:after="520" w:line="244" w:lineRule="exact"/>
        <w:ind w:firstLine="0"/>
      </w:pPr>
      <w:r>
        <w:rPr>
          <w:noProof/>
          <w:lang w:bidi="ar-SA"/>
        </w:rPr>
        <mc:AlternateContent>
          <mc:Choice Requires="wps">
            <w:drawing>
              <wp:anchor distT="0" distB="0" distL="63500" distR="2457450" simplePos="0" relativeHeight="377487106" behindDoc="1" locked="0" layoutInCell="1" allowOverlap="1">
                <wp:simplePos x="0" y="0"/>
                <wp:positionH relativeFrom="margin">
                  <wp:posOffset>6985</wp:posOffset>
                </wp:positionH>
                <wp:positionV relativeFrom="paragraph">
                  <wp:posOffset>12700</wp:posOffset>
                </wp:positionV>
                <wp:extent cx="260350" cy="154940"/>
                <wp:effectExtent l="0" t="0" r="0" b="1270"/>
                <wp:wrapSquare wrapText="right"/>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35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434E" w:rsidRDefault="00126236">
                            <w:pPr>
                              <w:pStyle w:val="Teksttreci20"/>
                              <w:shd w:val="clear" w:color="auto" w:fill="auto"/>
                              <w:spacing w:before="0" w:line="244" w:lineRule="exact"/>
                              <w:ind w:firstLine="0"/>
                              <w:jc w:val="left"/>
                            </w:pPr>
                            <w:r>
                              <w:rPr>
                                <w:rStyle w:val="Teksttreci2Exact"/>
                              </w:rPr>
                              <w:t>data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left:0;text-align:left;margin-left:.55pt;margin-top:1pt;width:20.5pt;height:12.2pt;z-index:-125829374;visibility:visible;mso-wrap-style:square;mso-width-percent:0;mso-height-percent:0;mso-wrap-distance-left:5pt;mso-wrap-distance-top:0;mso-wrap-distance-right:193.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" filled="f" stroked="f">
                <v:textbox style="mso-fit-shape-to-text:t" inset="0,0,0,0">
                  <w:txbxContent>
                    <w:p w:rsidR="0042434E" w:rsidRDefault="00126236">
                      <w:pPr>
                        <w:pStyle w:val="Teksttreci20"/>
                        <w:shd w:val="clear" w:color="auto" w:fill="auto"/>
                        <w:spacing w:before="0" w:line="244" w:lineRule="exact"/>
                        <w:ind w:firstLine="0"/>
                        <w:jc w:val="left"/>
                      </w:pPr>
                      <w:r>
                        <w:rPr>
                          <w:rStyle w:val="Teksttreci2Exact"/>
                        </w:rPr>
                        <w:t>data</w:t>
                      </w:r>
                    </w:p>
                  </w:txbxContent>
                </v:textbox>
                <w10:wrap type="square" side="right" anchorx="margin"/>
              </v:shape>
            </w:pict>
          </mc:Fallback>
        </mc:AlternateContent>
      </w:r>
      <w:r w:rsidR="00126236">
        <w:t>podpis</w:t>
      </w:r>
    </w:p>
    <w:p w:rsidR="0042434E" w:rsidRDefault="00126236">
      <w:pPr>
        <w:pStyle w:val="Teksttreci40"/>
        <w:numPr>
          <w:ilvl w:val="0"/>
          <w:numId w:val="26"/>
        </w:numPr>
        <w:shd w:val="clear" w:color="auto" w:fill="auto"/>
        <w:tabs>
          <w:tab w:val="left" w:pos="394"/>
        </w:tabs>
        <w:spacing w:before="0" w:after="254"/>
        <w:jc w:val="both"/>
      </w:pPr>
      <w:r>
        <w:t>Decyzja Wójta Gminy</w:t>
      </w:r>
    </w:p>
    <w:p w:rsidR="0042434E" w:rsidRDefault="00126236">
      <w:pPr>
        <w:pStyle w:val="Teksttreci20"/>
        <w:numPr>
          <w:ilvl w:val="0"/>
          <w:numId w:val="28"/>
        </w:numPr>
        <w:shd w:val="clear" w:color="auto" w:fill="auto"/>
        <w:tabs>
          <w:tab w:val="left" w:pos="322"/>
        </w:tabs>
        <w:spacing w:before="0" w:line="252" w:lineRule="exact"/>
        <w:ind w:firstLine="0"/>
      </w:pPr>
      <w:r>
        <w:t>Niedobory wskazane w niniejszym protokole powstały skutkiem czynu noszącego znamiona</w:t>
      </w:r>
    </w:p>
    <w:p w:rsidR="0042434E" w:rsidRDefault="00126236">
      <w:pPr>
        <w:pStyle w:val="Teksttreci20"/>
        <w:shd w:val="clear" w:color="auto" w:fill="auto"/>
        <w:tabs>
          <w:tab w:val="left" w:leader="dot" w:pos="8910"/>
        </w:tabs>
        <w:spacing w:before="0" w:after="266" w:line="252" w:lineRule="exact"/>
        <w:ind w:firstLine="0"/>
      </w:pPr>
      <w:r>
        <w:t>przestępstwa</w:t>
      </w:r>
      <w:r>
        <w:tab/>
        <w:t>*</w:t>
      </w:r>
    </w:p>
    <w:p w:rsidR="0042434E" w:rsidRDefault="00126236">
      <w:pPr>
        <w:pStyle w:val="Teksttreci20"/>
        <w:numPr>
          <w:ilvl w:val="0"/>
          <w:numId w:val="28"/>
        </w:numPr>
        <w:shd w:val="clear" w:color="auto" w:fill="auto"/>
        <w:tabs>
          <w:tab w:val="left" w:pos="340"/>
        </w:tabs>
        <w:spacing w:before="0" w:line="245" w:lineRule="exact"/>
        <w:ind w:firstLine="0"/>
      </w:pPr>
      <w:r>
        <w:t>Należy uznać stwierdzone w wyniku inwentaryzacji niedobory za zawinione, obciążyć ich</w:t>
      </w:r>
    </w:p>
    <w:p w:rsidR="0042434E" w:rsidRDefault="00126236">
      <w:pPr>
        <w:pStyle w:val="Teksttreci20"/>
        <w:shd w:val="clear" w:color="auto" w:fill="auto"/>
        <w:tabs>
          <w:tab w:val="left" w:leader="dot" w:pos="2396"/>
          <w:tab w:val="left" w:leader="dot" w:pos="8910"/>
        </w:tabs>
        <w:spacing w:before="0" w:after="261" w:line="245" w:lineRule="exact"/>
        <w:ind w:firstLine="0"/>
      </w:pPr>
      <w:r>
        <w:t>wartością</w:t>
      </w:r>
      <w:r>
        <w:tab/>
        <w:t>zł osoby materialne odpowiedzialne</w:t>
      </w:r>
      <w:r>
        <w:tab/>
        <w:t>*</w:t>
      </w:r>
    </w:p>
    <w:p w:rsidR="0042434E" w:rsidRDefault="00126236">
      <w:pPr>
        <w:pStyle w:val="Teksttreci20"/>
        <w:numPr>
          <w:ilvl w:val="0"/>
          <w:numId w:val="28"/>
        </w:numPr>
        <w:shd w:val="clear" w:color="auto" w:fill="auto"/>
        <w:tabs>
          <w:tab w:val="left" w:pos="340"/>
          <w:tab w:val="left" w:leader="dot" w:pos="7322"/>
        </w:tabs>
        <w:spacing w:before="0" w:after="254" w:line="244" w:lineRule="exact"/>
        <w:ind w:firstLine="0"/>
      </w:pPr>
      <w:r>
        <w:t>Stwierdzoną w wyniku inwentaryzacji nadwyżki w kwocie</w:t>
      </w:r>
      <w:r>
        <w:tab/>
        <w:t>zł przyjąć na stan *</w:t>
      </w:r>
    </w:p>
    <w:p w:rsidR="0042434E" w:rsidRDefault="00126236">
      <w:pPr>
        <w:pStyle w:val="Teksttreci20"/>
        <w:numPr>
          <w:ilvl w:val="0"/>
          <w:numId w:val="28"/>
        </w:numPr>
        <w:shd w:val="clear" w:color="auto" w:fill="auto"/>
        <w:tabs>
          <w:tab w:val="left" w:pos="344"/>
        </w:tabs>
        <w:spacing w:before="0" w:line="252" w:lineRule="exact"/>
        <w:ind w:firstLine="0"/>
      </w:pPr>
      <w:r>
        <w:t>Zmniejszyć stan składników majątkowych o stwierdzony w wyniku inwentaryzacji niedobór w</w:t>
      </w:r>
    </w:p>
    <w:p w:rsidR="0042434E" w:rsidRDefault="00126236">
      <w:pPr>
        <w:pStyle w:val="Teksttreci20"/>
        <w:shd w:val="clear" w:color="auto" w:fill="auto"/>
        <w:tabs>
          <w:tab w:val="left" w:leader="dot" w:pos="2396"/>
        </w:tabs>
        <w:spacing w:before="0" w:after="2486" w:line="252" w:lineRule="exact"/>
        <w:ind w:firstLine="0"/>
      </w:pPr>
      <w:r>
        <w:t>kwocie</w:t>
      </w:r>
      <w:r>
        <w:tab/>
        <w:t>zł i zaewidencjonować według przyjętych zasad rachunkowości. *</w:t>
      </w:r>
    </w:p>
    <w:p w:rsidR="0042434E" w:rsidRDefault="00831EBB">
      <w:pPr>
        <w:pStyle w:val="Teksttreci20"/>
        <w:shd w:val="clear" w:color="auto" w:fill="auto"/>
        <w:spacing w:before="0" w:after="295" w:line="244" w:lineRule="exact"/>
        <w:ind w:firstLine="0"/>
      </w:pPr>
      <w:r>
        <w:rPr>
          <w:noProof/>
          <w:lang w:bidi="ar-SA"/>
        </w:rPr>
        <mc:AlternateContent>
          <mc:Choice Requires="wps">
            <w:drawing>
              <wp:anchor distT="0" distB="0" distL="2512060" distR="63500" simplePos="0" relativeHeight="377487107" behindDoc="1" locked="0" layoutInCell="1" allowOverlap="1">
                <wp:simplePos x="0" y="0"/>
                <wp:positionH relativeFrom="margin">
                  <wp:posOffset>3145790</wp:posOffset>
                </wp:positionH>
                <wp:positionV relativeFrom="paragraph">
                  <wp:posOffset>12700</wp:posOffset>
                </wp:positionV>
                <wp:extent cx="402590" cy="154940"/>
                <wp:effectExtent l="1905" t="0" r="0" b="635"/>
                <wp:wrapSquare wrapText="lef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434E" w:rsidRDefault="00126236">
                            <w:pPr>
                              <w:pStyle w:val="Teksttreci20"/>
                              <w:shd w:val="clear" w:color="auto" w:fill="auto"/>
                              <w:spacing w:before="0" w:line="244" w:lineRule="exact"/>
                              <w:ind w:firstLine="0"/>
                              <w:jc w:val="left"/>
                            </w:pPr>
                            <w:r>
                              <w:rPr>
                                <w:rStyle w:val="Teksttreci2Exact"/>
                              </w:rPr>
                              <w:t>podpis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 o:spid="_x0000_s1029" type="#_x0000_t202" style="position:absolute;left:0;text-align:left;margin-left:247.7pt;margin-top:1pt;width:31.7pt;height:12.2pt;z-index:-125829373;visibility:visible;mso-wrap-style:square;mso-width-percent:0;mso-height-percent:0;mso-wrap-distance-left:197.8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" filled="f" stroked="f">
                <v:textbox style="mso-fit-shape-to-text:t" inset="0,0,0,0">
                  <w:txbxContent>
                    <w:p w:rsidR="0042434E" w:rsidRDefault="00126236">
                      <w:pPr>
                        <w:pStyle w:val="Teksttreci20"/>
                        <w:shd w:val="clear" w:color="auto" w:fill="auto"/>
                        <w:spacing w:before="0" w:line="244" w:lineRule="exact"/>
                        <w:ind w:firstLine="0"/>
                        <w:jc w:val="left"/>
                      </w:pPr>
                      <w:r>
                        <w:rPr>
                          <w:rStyle w:val="Teksttreci2Exact"/>
                        </w:rPr>
                        <w:t>podpis</w:t>
                      </w:r>
                    </w:p>
                  </w:txbxContent>
                </v:textbox>
                <w10:wrap type="square" side="left" anchorx="margin"/>
              </v:shape>
            </w:pict>
          </mc:Fallback>
        </mc:AlternateContent>
      </w:r>
      <w:r w:rsidR="00126236">
        <w:t>Sadki, dnia</w:t>
      </w:r>
    </w:p>
    <w:p w:rsidR="0042434E" w:rsidRDefault="00126236">
      <w:pPr>
        <w:pStyle w:val="Teksttreci30"/>
        <w:shd w:val="clear" w:color="auto" w:fill="auto"/>
        <w:spacing w:line="200" w:lineRule="exact"/>
        <w:jc w:val="both"/>
      </w:pPr>
      <w:r>
        <w:t>w</w:t>
      </w:r>
      <w:r>
        <w:t>ybrać właściwy punkt</w:t>
      </w:r>
    </w:p>
    <w:sectPr w:rsidR="0042434E">
      <w:headerReference w:type="default" r:id="rId9"/>
      <w:headerReference w:type="first" r:id="rId10"/>
      <w:pgSz w:w="11900" w:h="16840"/>
      <w:pgMar w:top="1352" w:right="1403" w:bottom="1352" w:left="1364" w:header="0" w:footer="3" w:gutter="0"/>
      <w:pgNumType w:start="12"/>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6236" w:rsidRDefault="00126236">
      <w:r>
        <w:separator/>
      </w:r>
    </w:p>
  </w:endnote>
  <w:endnote w:type="continuationSeparator" w:id="0">
    <w:p w:rsidR="00126236" w:rsidRDefault="00126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6236" w:rsidRDefault="00126236"/>
  </w:footnote>
  <w:footnote w:type="continuationSeparator" w:id="0">
    <w:p w:rsidR="00126236" w:rsidRDefault="0012623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434E" w:rsidRDefault="00831EBB">
    <w:pPr>
      <w:rPr>
        <w:sz w:val="2"/>
        <w:szCs w:val="2"/>
      </w:rPr>
    </w:pPr>
    <w:r>
      <w:rPr>
        <w:noProof/>
        <w:lang w:bidi="ar-SA"/>
      </w:rPr>
      <mc:AlternateContent>
        <mc:Choice Requires="wps">
          <w:drawing>
            <wp:anchor distT="0" distB="0" distL="63500" distR="63500" simplePos="0" relativeHeight="314572416" behindDoc="1" locked="0" layoutInCell="1" allowOverlap="1">
              <wp:simplePos x="0" y="0"/>
              <wp:positionH relativeFrom="page">
                <wp:posOffset>4558030</wp:posOffset>
              </wp:positionH>
              <wp:positionV relativeFrom="page">
                <wp:posOffset>897890</wp:posOffset>
              </wp:positionV>
              <wp:extent cx="1911350" cy="525780"/>
              <wp:effectExtent l="0" t="254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434E" w:rsidRDefault="00126236">
                          <w:pPr>
                            <w:pStyle w:val="Nagweklubstopka0"/>
                            <w:shd w:val="clear" w:color="auto" w:fill="auto"/>
                            <w:spacing w:line="240" w:lineRule="auto"/>
                          </w:pPr>
                          <w:r>
                            <w:rPr>
                              <w:rStyle w:val="Nagweklubstopka1"/>
                            </w:rPr>
                            <w:t xml:space="preserve">Załącznik nr </w:t>
                          </w:r>
                          <w:r>
                            <w:rPr>
                              <w:rStyle w:val="Nagweklubstopka1"/>
                            </w:rPr>
                            <w:fldChar w:fldCharType="begin"/>
                          </w:r>
                          <w:r>
                            <w:rPr>
                              <w:rStyle w:val="Nagweklubstopka1"/>
                            </w:rPr>
                            <w:instrText xml:space="preserve"> PAGE \* MERGEFORMAT </w:instrText>
                          </w:r>
                          <w:r>
                            <w:rPr>
                              <w:rStyle w:val="Nagweklubstopka1"/>
                            </w:rPr>
                            <w:fldChar w:fldCharType="separate"/>
                          </w:r>
                          <w:r w:rsidR="00831EBB">
                            <w:rPr>
                              <w:rStyle w:val="Nagweklubstopka1"/>
                              <w:noProof/>
                            </w:rPr>
                            <w:t>4</w:t>
                          </w:r>
                          <w:r>
                            <w:rPr>
                              <w:rStyle w:val="Nagweklubstopka1"/>
                            </w:rPr>
                            <w:fldChar w:fldCharType="end"/>
                          </w:r>
                          <w:r>
                            <w:rPr>
                              <w:rStyle w:val="Nagweklubstopka1"/>
                            </w:rPr>
                            <w:t xml:space="preserve"> do Instrukcji kasowej</w:t>
                          </w:r>
                        </w:p>
                        <w:p w:rsidR="0042434E" w:rsidRDefault="00126236">
                          <w:pPr>
                            <w:pStyle w:val="Nagweklubstopka0"/>
                            <w:shd w:val="clear" w:color="auto" w:fill="auto"/>
                            <w:spacing w:line="240" w:lineRule="auto"/>
                          </w:pPr>
                          <w:r>
                            <w:rPr>
                              <w:rStyle w:val="Nagweklubstopka1"/>
                            </w:rPr>
                            <w:t>Urzędu Gminy w Sadkach wprowadzonej</w:t>
                          </w:r>
                        </w:p>
                        <w:p w:rsidR="0042434E" w:rsidRDefault="00126236">
                          <w:pPr>
                            <w:pStyle w:val="Nagweklubstopka0"/>
                            <w:shd w:val="clear" w:color="auto" w:fill="auto"/>
                            <w:spacing w:line="240" w:lineRule="auto"/>
                          </w:pPr>
                          <w:r>
                            <w:rPr>
                              <w:rStyle w:val="Nagweklubstopka1"/>
                            </w:rPr>
                            <w:t>Zarządzeniem Wójta Gminy Sadki</w:t>
                          </w:r>
                        </w:p>
                        <w:p w:rsidR="0042434E" w:rsidRDefault="00126236">
                          <w:pPr>
                            <w:pStyle w:val="Nagweklubstopka0"/>
                            <w:shd w:val="clear" w:color="auto" w:fill="auto"/>
                            <w:spacing w:line="240" w:lineRule="auto"/>
                          </w:pPr>
                          <w:r>
                            <w:rPr>
                              <w:rStyle w:val="Nagweklubstopka1"/>
                            </w:rPr>
                            <w:t>Nr 74.2020 z dnia 21 września 2020 r.</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margin-left:358.9pt;margin-top:70.7pt;width:150.5pt;height:41.4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" filled="f" stroked="f">
              <v:textbox style="mso-fit-shape-to-text:t" inset="0,0,0,0">
                <w:txbxContent>
                  <w:p w:rsidR="0042434E" w:rsidRDefault="00126236">
                    <w:pPr>
                      <w:pStyle w:val="Nagweklubstopka0"/>
                      <w:shd w:val="clear" w:color="auto" w:fill="auto"/>
                      <w:spacing w:line="240" w:lineRule="auto"/>
                    </w:pPr>
                    <w:r>
                      <w:rPr>
                        <w:rStyle w:val="Nagweklubstopka1"/>
                      </w:rPr>
                      <w:t xml:space="preserve">Załącznik nr </w:t>
                    </w:r>
                    <w:r>
                      <w:rPr>
                        <w:rStyle w:val="Nagweklubstopka1"/>
                      </w:rPr>
                      <w:fldChar w:fldCharType="begin"/>
                    </w:r>
                    <w:r>
                      <w:rPr>
                        <w:rStyle w:val="Nagweklubstopka1"/>
                      </w:rPr>
                      <w:instrText xml:space="preserve"> PAGE \* MERGEFORMAT </w:instrText>
                    </w:r>
                    <w:r>
                      <w:rPr>
                        <w:rStyle w:val="Nagweklubstopka1"/>
                      </w:rPr>
                      <w:fldChar w:fldCharType="separate"/>
                    </w:r>
                    <w:r w:rsidR="00831EBB">
                      <w:rPr>
                        <w:rStyle w:val="Nagweklubstopka1"/>
                        <w:noProof/>
                      </w:rPr>
                      <w:t>4</w:t>
                    </w:r>
                    <w:r>
                      <w:rPr>
                        <w:rStyle w:val="Nagweklubstopka1"/>
                      </w:rPr>
                      <w:fldChar w:fldCharType="end"/>
                    </w:r>
                    <w:r>
                      <w:rPr>
                        <w:rStyle w:val="Nagweklubstopka1"/>
                      </w:rPr>
                      <w:t xml:space="preserve"> do Instrukcji kasowej</w:t>
                    </w:r>
                  </w:p>
                  <w:p w:rsidR="0042434E" w:rsidRDefault="00126236">
                    <w:pPr>
                      <w:pStyle w:val="Nagweklubstopka0"/>
                      <w:shd w:val="clear" w:color="auto" w:fill="auto"/>
                      <w:spacing w:line="240" w:lineRule="auto"/>
                    </w:pPr>
                    <w:r>
                      <w:rPr>
                        <w:rStyle w:val="Nagweklubstopka1"/>
                      </w:rPr>
                      <w:t>Urzędu Gminy w Sadkach wprowadzonej</w:t>
                    </w:r>
                  </w:p>
                  <w:p w:rsidR="0042434E" w:rsidRDefault="00126236">
                    <w:pPr>
                      <w:pStyle w:val="Nagweklubstopka0"/>
                      <w:shd w:val="clear" w:color="auto" w:fill="auto"/>
                      <w:spacing w:line="240" w:lineRule="auto"/>
                    </w:pPr>
                    <w:r>
                      <w:rPr>
                        <w:rStyle w:val="Nagweklubstopka1"/>
                      </w:rPr>
                      <w:t>Zarządzeniem Wójta Gminy Sadki</w:t>
                    </w:r>
                  </w:p>
                  <w:p w:rsidR="0042434E" w:rsidRDefault="00126236">
                    <w:pPr>
                      <w:pStyle w:val="Nagweklubstopka0"/>
                      <w:shd w:val="clear" w:color="auto" w:fill="auto"/>
                      <w:spacing w:line="240" w:lineRule="auto"/>
                    </w:pPr>
                    <w:r>
                      <w:rPr>
                        <w:rStyle w:val="Nagweklubstopka1"/>
                      </w:rPr>
                      <w:t>Nr 74.2020 z dnia 21 września 2020 r.</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434E" w:rsidRDefault="00831EBB">
    <w:pPr>
      <w:rPr>
        <w:sz w:val="2"/>
        <w:szCs w:val="2"/>
      </w:rPr>
    </w:pPr>
    <w:r>
      <w:rPr>
        <w:noProof/>
        <w:lang w:bidi="ar-SA"/>
      </w:rPr>
      <mc:AlternateContent>
        <mc:Choice Requires="wps">
          <w:drawing>
            <wp:anchor distT="0" distB="0" distL="63500" distR="63500" simplePos="0" relativeHeight="314572417" behindDoc="1" locked="0" layoutInCell="1" allowOverlap="1">
              <wp:simplePos x="0" y="0"/>
              <wp:positionH relativeFrom="page">
                <wp:posOffset>7778750</wp:posOffset>
              </wp:positionH>
              <wp:positionV relativeFrom="page">
                <wp:posOffset>991235</wp:posOffset>
              </wp:positionV>
              <wp:extent cx="1825625" cy="657225"/>
              <wp:effectExtent l="0" t="635"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5625"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434E" w:rsidRDefault="00126236">
                          <w:pPr>
                            <w:pStyle w:val="Nagweklubstopka0"/>
                            <w:shd w:val="clear" w:color="auto" w:fill="auto"/>
                            <w:spacing w:line="240" w:lineRule="auto"/>
                          </w:pPr>
                          <w:r>
                            <w:rPr>
                              <w:rStyle w:val="Nagweklubstopka1"/>
                            </w:rPr>
                            <w:t xml:space="preserve">Załącznik nr </w:t>
                          </w:r>
                          <w:r>
                            <w:rPr>
                              <w:rStyle w:val="Nagweklubstopka1"/>
                            </w:rPr>
                            <w:fldChar w:fldCharType="begin"/>
                          </w:r>
                          <w:r>
                            <w:rPr>
                              <w:rStyle w:val="Nagweklubstopka1"/>
                            </w:rPr>
                            <w:instrText xml:space="preserve"> PAGE \* MERGEFORMAT </w:instrText>
                          </w:r>
                          <w:r>
                            <w:rPr>
                              <w:rStyle w:val="Nagweklubstopka1"/>
                            </w:rPr>
                            <w:fldChar w:fldCharType="separate"/>
                          </w:r>
                          <w:r w:rsidR="00831EBB">
                            <w:rPr>
                              <w:rStyle w:val="Nagweklubstopka1"/>
                              <w:noProof/>
                            </w:rPr>
                            <w:t>1</w:t>
                          </w:r>
                          <w:r>
                            <w:rPr>
                              <w:rStyle w:val="Nagweklubstopka1"/>
                            </w:rPr>
                            <w:fldChar w:fldCharType="end"/>
                          </w:r>
                          <w:r>
                            <w:rPr>
                              <w:rStyle w:val="Nagweklubstopka1"/>
                            </w:rPr>
                            <w:t xml:space="preserve"> do Instrukcji</w:t>
                          </w:r>
                        </w:p>
                        <w:p w:rsidR="0042434E" w:rsidRDefault="00126236">
                          <w:pPr>
                            <w:pStyle w:val="Nagweklubstopka0"/>
                            <w:shd w:val="clear" w:color="auto" w:fill="auto"/>
                            <w:spacing w:line="240" w:lineRule="auto"/>
                          </w:pPr>
                          <w:r>
                            <w:rPr>
                              <w:rStyle w:val="Nagweklubstopka1"/>
                            </w:rPr>
                            <w:t>Kasowej w Urzędzie Gminy w Sadkach</w:t>
                          </w:r>
                        </w:p>
                        <w:p w:rsidR="0042434E" w:rsidRDefault="00126236">
                          <w:pPr>
                            <w:pStyle w:val="Nagweklubstopka0"/>
                            <w:shd w:val="clear" w:color="auto" w:fill="auto"/>
                            <w:spacing w:line="240" w:lineRule="auto"/>
                          </w:pPr>
                          <w:r>
                            <w:rPr>
                              <w:rStyle w:val="Nagweklubstopka1"/>
                            </w:rPr>
                            <w:t>wprowadzonej</w:t>
                          </w:r>
                          <w:r>
                            <w:rPr>
                              <w:rStyle w:val="Nagweklubstopka1"/>
                            </w:rPr>
                            <w:t xml:space="preserve"> Zarządzeniem</w:t>
                          </w:r>
                        </w:p>
                        <w:p w:rsidR="0042434E" w:rsidRDefault="00126236">
                          <w:pPr>
                            <w:pStyle w:val="Nagweklubstopka0"/>
                            <w:shd w:val="clear" w:color="auto" w:fill="auto"/>
                            <w:spacing w:line="240" w:lineRule="auto"/>
                          </w:pPr>
                          <w:r>
                            <w:rPr>
                              <w:rStyle w:val="Nagweklubstopka1"/>
                            </w:rPr>
                            <w:t>Wójta Gminy Sadki Nr 74.2020</w:t>
                          </w:r>
                        </w:p>
                        <w:p w:rsidR="0042434E" w:rsidRDefault="00126236">
                          <w:pPr>
                            <w:pStyle w:val="Nagweklubstopka0"/>
                            <w:shd w:val="clear" w:color="auto" w:fill="auto"/>
                            <w:spacing w:line="240" w:lineRule="auto"/>
                          </w:pPr>
                          <w:r>
                            <w:rPr>
                              <w:rStyle w:val="Nagweklubstopka1"/>
                            </w:rPr>
                            <w:t>z dnia 21 września 2020 r.</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margin-left:612.5pt;margin-top:78.05pt;width:143.75pt;height:51.75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" filled="f" stroked="f">
              <v:textbox style="mso-fit-shape-to-text:t" inset="0,0,0,0">
                <w:txbxContent>
                  <w:p w:rsidR="0042434E" w:rsidRDefault="00126236">
                    <w:pPr>
                      <w:pStyle w:val="Nagweklubstopka0"/>
                      <w:shd w:val="clear" w:color="auto" w:fill="auto"/>
                      <w:spacing w:line="240" w:lineRule="auto"/>
                    </w:pPr>
                    <w:r>
                      <w:rPr>
                        <w:rStyle w:val="Nagweklubstopka1"/>
                      </w:rPr>
                      <w:t xml:space="preserve">Załącznik nr </w:t>
                    </w:r>
                    <w:r>
                      <w:rPr>
                        <w:rStyle w:val="Nagweklubstopka1"/>
                      </w:rPr>
                      <w:fldChar w:fldCharType="begin"/>
                    </w:r>
                    <w:r>
                      <w:rPr>
                        <w:rStyle w:val="Nagweklubstopka1"/>
                      </w:rPr>
                      <w:instrText xml:space="preserve"> PAGE \* MERGEFORMAT </w:instrText>
                    </w:r>
                    <w:r>
                      <w:rPr>
                        <w:rStyle w:val="Nagweklubstopka1"/>
                      </w:rPr>
                      <w:fldChar w:fldCharType="separate"/>
                    </w:r>
                    <w:r w:rsidR="00831EBB">
                      <w:rPr>
                        <w:rStyle w:val="Nagweklubstopka1"/>
                        <w:noProof/>
                      </w:rPr>
                      <w:t>1</w:t>
                    </w:r>
                    <w:r>
                      <w:rPr>
                        <w:rStyle w:val="Nagweklubstopka1"/>
                      </w:rPr>
                      <w:fldChar w:fldCharType="end"/>
                    </w:r>
                    <w:r>
                      <w:rPr>
                        <w:rStyle w:val="Nagweklubstopka1"/>
                      </w:rPr>
                      <w:t xml:space="preserve"> do Instrukcji</w:t>
                    </w:r>
                  </w:p>
                  <w:p w:rsidR="0042434E" w:rsidRDefault="00126236">
                    <w:pPr>
                      <w:pStyle w:val="Nagweklubstopka0"/>
                      <w:shd w:val="clear" w:color="auto" w:fill="auto"/>
                      <w:spacing w:line="240" w:lineRule="auto"/>
                    </w:pPr>
                    <w:r>
                      <w:rPr>
                        <w:rStyle w:val="Nagweklubstopka1"/>
                      </w:rPr>
                      <w:t>Kasowej w Urzędzie Gminy w Sadkach</w:t>
                    </w:r>
                  </w:p>
                  <w:p w:rsidR="0042434E" w:rsidRDefault="00126236">
                    <w:pPr>
                      <w:pStyle w:val="Nagweklubstopka0"/>
                      <w:shd w:val="clear" w:color="auto" w:fill="auto"/>
                      <w:spacing w:line="240" w:lineRule="auto"/>
                    </w:pPr>
                    <w:r>
                      <w:rPr>
                        <w:rStyle w:val="Nagweklubstopka1"/>
                      </w:rPr>
                      <w:t>wprowadzonej</w:t>
                    </w:r>
                    <w:r>
                      <w:rPr>
                        <w:rStyle w:val="Nagweklubstopka1"/>
                      </w:rPr>
                      <w:t xml:space="preserve"> Zarządzeniem</w:t>
                    </w:r>
                  </w:p>
                  <w:p w:rsidR="0042434E" w:rsidRDefault="00126236">
                    <w:pPr>
                      <w:pStyle w:val="Nagweklubstopka0"/>
                      <w:shd w:val="clear" w:color="auto" w:fill="auto"/>
                      <w:spacing w:line="240" w:lineRule="auto"/>
                    </w:pPr>
                    <w:r>
                      <w:rPr>
                        <w:rStyle w:val="Nagweklubstopka1"/>
                      </w:rPr>
                      <w:t>Wójta Gminy Sadki Nr 74.2020</w:t>
                    </w:r>
                  </w:p>
                  <w:p w:rsidR="0042434E" w:rsidRDefault="00126236">
                    <w:pPr>
                      <w:pStyle w:val="Nagweklubstopka0"/>
                      <w:shd w:val="clear" w:color="auto" w:fill="auto"/>
                      <w:spacing w:line="240" w:lineRule="auto"/>
                    </w:pPr>
                    <w:r>
                      <w:rPr>
                        <w:rStyle w:val="Nagweklubstopka1"/>
                      </w:rPr>
                      <w:t>z dnia 21 września 2020 r.</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434E" w:rsidRDefault="0042434E"/>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434E" w:rsidRDefault="0042434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AC756F"/>
    <w:multiLevelType w:val="multilevel"/>
    <w:tmpl w:val="DC1006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716F1B"/>
    <w:multiLevelType w:val="multilevel"/>
    <w:tmpl w:val="4D44B0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463392"/>
    <w:multiLevelType w:val="multilevel"/>
    <w:tmpl w:val="4B520E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C883F6C"/>
    <w:multiLevelType w:val="multilevel"/>
    <w:tmpl w:val="C0120E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1B01924"/>
    <w:multiLevelType w:val="multilevel"/>
    <w:tmpl w:val="50427F4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992710D"/>
    <w:multiLevelType w:val="multilevel"/>
    <w:tmpl w:val="B538C10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D5C5E60"/>
    <w:multiLevelType w:val="multilevel"/>
    <w:tmpl w:val="8D021B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6EA7D7D"/>
    <w:multiLevelType w:val="multilevel"/>
    <w:tmpl w:val="128A91B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ED522DE"/>
    <w:multiLevelType w:val="multilevel"/>
    <w:tmpl w:val="A482A6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25A3D0A"/>
    <w:multiLevelType w:val="multilevel"/>
    <w:tmpl w:val="B726AC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88C63ED"/>
    <w:multiLevelType w:val="multilevel"/>
    <w:tmpl w:val="7EEE0F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96F6995"/>
    <w:multiLevelType w:val="multilevel"/>
    <w:tmpl w:val="775A58E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E5965EB"/>
    <w:multiLevelType w:val="multilevel"/>
    <w:tmpl w:val="777AF0F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27066EA"/>
    <w:multiLevelType w:val="multilevel"/>
    <w:tmpl w:val="FE4A21C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39D7C43"/>
    <w:multiLevelType w:val="multilevel"/>
    <w:tmpl w:val="EF5880E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7790BEA"/>
    <w:multiLevelType w:val="multilevel"/>
    <w:tmpl w:val="6D22397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77B58DB"/>
    <w:multiLevelType w:val="multilevel"/>
    <w:tmpl w:val="3AAC3D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E8F625F"/>
    <w:multiLevelType w:val="multilevel"/>
    <w:tmpl w:val="4B881F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FD11E07"/>
    <w:multiLevelType w:val="multilevel"/>
    <w:tmpl w:val="506E079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07524AB"/>
    <w:multiLevelType w:val="multilevel"/>
    <w:tmpl w:val="CC0C70B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8AD11FD"/>
    <w:multiLevelType w:val="multilevel"/>
    <w:tmpl w:val="AFB6859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BAF7233"/>
    <w:multiLevelType w:val="multilevel"/>
    <w:tmpl w:val="B8DAF16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C3B50FE"/>
    <w:multiLevelType w:val="multilevel"/>
    <w:tmpl w:val="E584762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C455369"/>
    <w:multiLevelType w:val="multilevel"/>
    <w:tmpl w:val="4F4C9C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EA75317"/>
    <w:multiLevelType w:val="multilevel"/>
    <w:tmpl w:val="C78032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4327BF9"/>
    <w:multiLevelType w:val="multilevel"/>
    <w:tmpl w:val="BB285D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9AD46DC"/>
    <w:multiLevelType w:val="multilevel"/>
    <w:tmpl w:val="68B2E8A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A9B6409"/>
    <w:multiLevelType w:val="multilevel"/>
    <w:tmpl w:val="ECA04E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4"/>
  </w:num>
  <w:num w:numId="2">
    <w:abstractNumId w:val="8"/>
  </w:num>
  <w:num w:numId="3">
    <w:abstractNumId w:val="23"/>
  </w:num>
  <w:num w:numId="4">
    <w:abstractNumId w:val="4"/>
  </w:num>
  <w:num w:numId="5">
    <w:abstractNumId w:val="11"/>
  </w:num>
  <w:num w:numId="6">
    <w:abstractNumId w:val="1"/>
  </w:num>
  <w:num w:numId="7">
    <w:abstractNumId w:val="6"/>
  </w:num>
  <w:num w:numId="8">
    <w:abstractNumId w:val="13"/>
  </w:num>
  <w:num w:numId="9">
    <w:abstractNumId w:val="9"/>
  </w:num>
  <w:num w:numId="10">
    <w:abstractNumId w:val="21"/>
  </w:num>
  <w:num w:numId="11">
    <w:abstractNumId w:val="10"/>
  </w:num>
  <w:num w:numId="12">
    <w:abstractNumId w:val="26"/>
  </w:num>
  <w:num w:numId="13">
    <w:abstractNumId w:val="18"/>
  </w:num>
  <w:num w:numId="14">
    <w:abstractNumId w:val="12"/>
  </w:num>
  <w:num w:numId="15">
    <w:abstractNumId w:val="15"/>
  </w:num>
  <w:num w:numId="16">
    <w:abstractNumId w:val="16"/>
  </w:num>
  <w:num w:numId="17">
    <w:abstractNumId w:val="25"/>
  </w:num>
  <w:num w:numId="18">
    <w:abstractNumId w:val="20"/>
  </w:num>
  <w:num w:numId="19">
    <w:abstractNumId w:val="17"/>
  </w:num>
  <w:num w:numId="20">
    <w:abstractNumId w:val="19"/>
  </w:num>
  <w:num w:numId="21">
    <w:abstractNumId w:val="0"/>
  </w:num>
  <w:num w:numId="22">
    <w:abstractNumId w:val="2"/>
  </w:num>
  <w:num w:numId="23">
    <w:abstractNumId w:val="14"/>
  </w:num>
  <w:num w:numId="24">
    <w:abstractNumId w:val="27"/>
  </w:num>
  <w:num w:numId="25">
    <w:abstractNumId w:val="7"/>
  </w:num>
  <w:num w:numId="26">
    <w:abstractNumId w:val="5"/>
  </w:num>
  <w:num w:numId="27">
    <w:abstractNumId w:val="22"/>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34E"/>
    <w:rsid w:val="00126236"/>
    <w:rsid w:val="0042434E"/>
    <w:rsid w:val="00831E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1F25A7C-3CED-4CD5-B066-FA5151240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3">
    <w:name w:val="Tekst treści (3)_"/>
    <w:basedOn w:val="Domylnaczcionkaakapitu"/>
    <w:link w:val="Teksttreci30"/>
    <w:rPr>
      <w:rFonts w:ascii="Times New Roman" w:eastAsia="Times New Roman" w:hAnsi="Times New Roman" w:cs="Times New Roman"/>
      <w:b w:val="0"/>
      <w:bCs w:val="0"/>
      <w:i w:val="0"/>
      <w:iCs w:val="0"/>
      <w:smallCaps w:val="0"/>
      <w:strike w:val="0"/>
      <w:sz w:val="18"/>
      <w:szCs w:val="18"/>
      <w:u w:val="none"/>
    </w:rPr>
  </w:style>
  <w:style w:type="character" w:customStyle="1" w:styleId="Nagwek3">
    <w:name w:val="Nagłówek #3_"/>
    <w:basedOn w:val="Domylnaczcionkaakapitu"/>
    <w:link w:val="Nagwek30"/>
    <w:rPr>
      <w:rFonts w:ascii="Times New Roman" w:eastAsia="Times New Roman" w:hAnsi="Times New Roman" w:cs="Times New Roman"/>
      <w:b/>
      <w:bCs/>
      <w:i w:val="0"/>
      <w:iCs w:val="0"/>
      <w:smallCaps w:val="0"/>
      <w:strike w:val="0"/>
      <w:sz w:val="28"/>
      <w:szCs w:val="28"/>
      <w:u w:val="none"/>
    </w:rPr>
  </w:style>
  <w:style w:type="character" w:customStyle="1" w:styleId="Teksttreci2">
    <w:name w:val="Tekst treści (2)_"/>
    <w:basedOn w:val="Domylnaczcionkaakapitu"/>
    <w:link w:val="Teksttreci20"/>
    <w:rPr>
      <w:rFonts w:ascii="Times New Roman" w:eastAsia="Times New Roman" w:hAnsi="Times New Roman" w:cs="Times New Roman"/>
      <w:b w:val="0"/>
      <w:bCs w:val="0"/>
      <w:i w:val="0"/>
      <w:iCs w:val="0"/>
      <w:smallCaps w:val="0"/>
      <w:strike w:val="0"/>
      <w:sz w:val="22"/>
      <w:szCs w:val="22"/>
      <w:u w:val="none"/>
    </w:rPr>
  </w:style>
  <w:style w:type="character" w:customStyle="1" w:styleId="Teksttreci4">
    <w:name w:val="Tekst treści (4)_"/>
    <w:basedOn w:val="Domylnaczcionkaakapitu"/>
    <w:link w:val="Teksttreci40"/>
    <w:rPr>
      <w:rFonts w:ascii="Times New Roman" w:eastAsia="Times New Roman" w:hAnsi="Times New Roman" w:cs="Times New Roman"/>
      <w:b/>
      <w:bCs/>
      <w:i w:val="0"/>
      <w:iCs w:val="0"/>
      <w:smallCaps w:val="0"/>
      <w:strike w:val="0"/>
      <w:sz w:val="22"/>
      <w:szCs w:val="22"/>
      <w:u w:val="none"/>
    </w:rPr>
  </w:style>
  <w:style w:type="character" w:customStyle="1" w:styleId="Nagwek5">
    <w:name w:val="Nagłówek #5_"/>
    <w:basedOn w:val="Domylnaczcionkaakapitu"/>
    <w:link w:val="Nagwek50"/>
    <w:rPr>
      <w:rFonts w:ascii="Times New Roman" w:eastAsia="Times New Roman" w:hAnsi="Times New Roman" w:cs="Times New Roman"/>
      <w:b/>
      <w:bCs/>
      <w:i w:val="0"/>
      <w:iCs w:val="0"/>
      <w:smallCaps w:val="0"/>
      <w:strike w:val="0"/>
      <w:sz w:val="22"/>
      <w:szCs w:val="22"/>
      <w:u w:val="none"/>
    </w:rPr>
  </w:style>
  <w:style w:type="character" w:customStyle="1" w:styleId="Teksttreci5">
    <w:name w:val="Tekst treści (5)_"/>
    <w:basedOn w:val="Domylnaczcionkaakapitu"/>
    <w:link w:val="Teksttreci50"/>
    <w:rPr>
      <w:rFonts w:ascii="Times New Roman" w:eastAsia="Times New Roman" w:hAnsi="Times New Roman" w:cs="Times New Roman"/>
      <w:b w:val="0"/>
      <w:bCs w:val="0"/>
      <w:i w:val="0"/>
      <w:iCs w:val="0"/>
      <w:smallCaps w:val="0"/>
      <w:strike w:val="0"/>
      <w:sz w:val="19"/>
      <w:szCs w:val="19"/>
      <w:u w:val="none"/>
    </w:rPr>
  </w:style>
  <w:style w:type="character" w:customStyle="1" w:styleId="Teksttreci295pt">
    <w:name w:val="Tekst treści (2) + 9;5 pt"/>
    <w:basedOn w:val="Teksttreci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pl-PL" w:eastAsia="pl-PL" w:bidi="pl-PL"/>
    </w:rPr>
  </w:style>
  <w:style w:type="character" w:customStyle="1" w:styleId="Nagwek2">
    <w:name w:val="Nagłówek #2_"/>
    <w:basedOn w:val="Domylnaczcionkaakapitu"/>
    <w:link w:val="Nagwek20"/>
    <w:rPr>
      <w:rFonts w:ascii="Times New Roman" w:eastAsia="Times New Roman" w:hAnsi="Times New Roman" w:cs="Times New Roman"/>
      <w:b/>
      <w:bCs/>
      <w:i w:val="0"/>
      <w:iCs w:val="0"/>
      <w:smallCaps w:val="0"/>
      <w:strike w:val="0"/>
      <w:sz w:val="38"/>
      <w:szCs w:val="38"/>
      <w:u w:val="none"/>
    </w:rPr>
  </w:style>
  <w:style w:type="character" w:customStyle="1" w:styleId="Nagweklubstopka">
    <w:name w:val="Nagłówek lub stopka_"/>
    <w:basedOn w:val="Domylnaczcionkaakapitu"/>
    <w:link w:val="Nagweklubstopka0"/>
    <w:rPr>
      <w:rFonts w:ascii="Times New Roman" w:eastAsia="Times New Roman" w:hAnsi="Times New Roman" w:cs="Times New Roman"/>
      <w:b w:val="0"/>
      <w:bCs w:val="0"/>
      <w:i w:val="0"/>
      <w:iCs w:val="0"/>
      <w:smallCaps w:val="0"/>
      <w:strike w:val="0"/>
      <w:sz w:val="18"/>
      <w:szCs w:val="18"/>
      <w:u w:val="none"/>
    </w:rPr>
  </w:style>
  <w:style w:type="character" w:customStyle="1" w:styleId="Nagweklubstopka1">
    <w:name w:val="Nagłówek lub stopka"/>
    <w:basedOn w:val="Nagweklubstopka"/>
    <w:rPr>
      <w:rFonts w:ascii="Times New Roman" w:eastAsia="Times New Roman" w:hAnsi="Times New Roman" w:cs="Times New Roman"/>
      <w:b w:val="0"/>
      <w:bCs w:val="0"/>
      <w:i w:val="0"/>
      <w:iCs w:val="0"/>
      <w:smallCaps w:val="0"/>
      <w:strike w:val="0"/>
      <w:color w:val="000000"/>
      <w:spacing w:val="0"/>
      <w:w w:val="100"/>
      <w:position w:val="0"/>
      <w:sz w:val="18"/>
      <w:szCs w:val="18"/>
      <w:u w:val="none"/>
      <w:lang w:val="pl-PL" w:eastAsia="pl-PL" w:bidi="pl-PL"/>
    </w:rPr>
  </w:style>
  <w:style w:type="character" w:customStyle="1" w:styleId="Podpistabeli">
    <w:name w:val="Podpis tabeli_"/>
    <w:basedOn w:val="Domylnaczcionkaakapitu"/>
    <w:link w:val="Podpistabeli0"/>
    <w:rPr>
      <w:rFonts w:ascii="Times New Roman" w:eastAsia="Times New Roman" w:hAnsi="Times New Roman" w:cs="Times New Roman"/>
      <w:b w:val="0"/>
      <w:bCs w:val="0"/>
      <w:i/>
      <w:iCs/>
      <w:smallCaps w:val="0"/>
      <w:strike w:val="0"/>
      <w:sz w:val="20"/>
      <w:szCs w:val="20"/>
      <w:u w:val="none"/>
    </w:rPr>
  </w:style>
  <w:style w:type="character" w:customStyle="1" w:styleId="PogrubienieTeksttreci219pt">
    <w:name w:val="Pogrubienie;Tekst treści (2) + 19 pt"/>
    <w:basedOn w:val="Teksttreci2"/>
    <w:rPr>
      <w:rFonts w:ascii="Times New Roman" w:eastAsia="Times New Roman" w:hAnsi="Times New Roman" w:cs="Times New Roman"/>
      <w:b/>
      <w:bCs/>
      <w:i w:val="0"/>
      <w:iCs w:val="0"/>
      <w:smallCaps w:val="0"/>
      <w:strike w:val="0"/>
      <w:color w:val="000000"/>
      <w:spacing w:val="0"/>
      <w:w w:val="100"/>
      <w:position w:val="0"/>
      <w:sz w:val="38"/>
      <w:szCs w:val="38"/>
      <w:u w:val="none"/>
      <w:lang w:val="pl-PL" w:eastAsia="pl-PL" w:bidi="pl-PL"/>
    </w:rPr>
  </w:style>
  <w:style w:type="character" w:customStyle="1" w:styleId="Teksttreci2Pogrubienie">
    <w:name w:val="Tekst treści (2) + Pogrubienie"/>
    <w:basedOn w:val="Teksttreci2"/>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2PogrubienieKursywa">
    <w:name w:val="Tekst treści (2) + Pogrubienie;Kursywa"/>
    <w:basedOn w:val="Teksttreci2"/>
    <w:rPr>
      <w:rFonts w:ascii="Times New Roman" w:eastAsia="Times New Roman" w:hAnsi="Times New Roman" w:cs="Times New Roman"/>
      <w:b/>
      <w:bCs/>
      <w:i/>
      <w:iCs/>
      <w:smallCaps w:val="0"/>
      <w:strike w:val="0"/>
      <w:color w:val="000000"/>
      <w:spacing w:val="0"/>
      <w:w w:val="100"/>
      <w:position w:val="0"/>
      <w:sz w:val="22"/>
      <w:szCs w:val="22"/>
      <w:u w:val="none"/>
      <w:lang w:val="pl-PL" w:eastAsia="pl-PL" w:bidi="pl-PL"/>
    </w:rPr>
  </w:style>
  <w:style w:type="character" w:customStyle="1" w:styleId="Teksttreci2Exact">
    <w:name w:val="Tekst treści (2) Exact"/>
    <w:basedOn w:val="Domylnaczcionkaakapitu"/>
    <w:rPr>
      <w:rFonts w:ascii="Times New Roman" w:eastAsia="Times New Roman" w:hAnsi="Times New Roman" w:cs="Times New Roman"/>
      <w:b w:val="0"/>
      <w:bCs w:val="0"/>
      <w:i w:val="0"/>
      <w:iCs w:val="0"/>
      <w:smallCaps w:val="0"/>
      <w:strike w:val="0"/>
      <w:sz w:val="22"/>
      <w:szCs w:val="22"/>
      <w:u w:val="none"/>
    </w:rPr>
  </w:style>
  <w:style w:type="character" w:customStyle="1" w:styleId="Teksttreci6">
    <w:name w:val="Tekst treści (6)_"/>
    <w:basedOn w:val="Domylnaczcionkaakapitu"/>
    <w:link w:val="Teksttreci60"/>
    <w:rPr>
      <w:rFonts w:ascii="Times New Roman" w:eastAsia="Times New Roman" w:hAnsi="Times New Roman" w:cs="Times New Roman"/>
      <w:b w:val="0"/>
      <w:bCs w:val="0"/>
      <w:i w:val="0"/>
      <w:iCs w:val="0"/>
      <w:smallCaps w:val="0"/>
      <w:strike w:val="0"/>
      <w:sz w:val="15"/>
      <w:szCs w:val="15"/>
      <w:u w:val="none"/>
    </w:rPr>
  </w:style>
  <w:style w:type="character" w:customStyle="1" w:styleId="Nagwek4">
    <w:name w:val="Nagłówek #4_"/>
    <w:basedOn w:val="Domylnaczcionkaakapitu"/>
    <w:link w:val="Nagwek40"/>
    <w:rPr>
      <w:rFonts w:ascii="Times New Roman" w:eastAsia="Times New Roman" w:hAnsi="Times New Roman" w:cs="Times New Roman"/>
      <w:b w:val="0"/>
      <w:bCs w:val="0"/>
      <w:i w:val="0"/>
      <w:iCs w:val="0"/>
      <w:smallCaps w:val="0"/>
      <w:strike w:val="0"/>
      <w:sz w:val="26"/>
      <w:szCs w:val="26"/>
      <w:u w:val="none"/>
    </w:rPr>
  </w:style>
  <w:style w:type="character" w:customStyle="1" w:styleId="Teksttreci2Pogrubienie0">
    <w:name w:val="Tekst treści (2) + Pogrubienie"/>
    <w:basedOn w:val="Teksttreci2"/>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Nagwek1">
    <w:name w:val="Nagłówek #1_"/>
    <w:basedOn w:val="Domylnaczcionkaakapitu"/>
    <w:link w:val="Nagwek10"/>
    <w:rPr>
      <w:rFonts w:ascii="Times New Roman" w:eastAsia="Times New Roman" w:hAnsi="Times New Roman" w:cs="Times New Roman"/>
      <w:b w:val="0"/>
      <w:bCs w:val="0"/>
      <w:i w:val="0"/>
      <w:iCs w:val="0"/>
      <w:smallCaps w:val="0"/>
      <w:strike w:val="0"/>
      <w:sz w:val="20"/>
      <w:szCs w:val="20"/>
      <w:u w:val="none"/>
    </w:rPr>
  </w:style>
  <w:style w:type="character" w:customStyle="1" w:styleId="Nagwek1ArialNarrow105pt">
    <w:name w:val="Nagłówek #1 + Arial Narrow;10;5 pt"/>
    <w:basedOn w:val="Nagwek1"/>
    <w:rPr>
      <w:rFonts w:ascii="Arial Narrow" w:eastAsia="Arial Narrow" w:hAnsi="Arial Narrow" w:cs="Arial Narrow"/>
      <w:b w:val="0"/>
      <w:bCs w:val="0"/>
      <w:i w:val="0"/>
      <w:iCs w:val="0"/>
      <w:smallCaps w:val="0"/>
      <w:strike w:val="0"/>
      <w:color w:val="000000"/>
      <w:spacing w:val="0"/>
      <w:w w:val="100"/>
      <w:position w:val="0"/>
      <w:sz w:val="21"/>
      <w:szCs w:val="21"/>
      <w:u w:val="none"/>
      <w:lang w:val="pl-PL" w:eastAsia="pl-PL" w:bidi="pl-PL"/>
    </w:rPr>
  </w:style>
  <w:style w:type="paragraph" w:customStyle="1" w:styleId="Teksttreci30">
    <w:name w:val="Tekst treści (3)"/>
    <w:basedOn w:val="Normalny"/>
    <w:link w:val="Teksttreci3"/>
    <w:pPr>
      <w:shd w:val="clear" w:color="auto" w:fill="FFFFFF"/>
      <w:spacing w:line="216" w:lineRule="exact"/>
    </w:pPr>
    <w:rPr>
      <w:rFonts w:ascii="Times New Roman" w:eastAsia="Times New Roman" w:hAnsi="Times New Roman" w:cs="Times New Roman"/>
      <w:sz w:val="18"/>
      <w:szCs w:val="18"/>
    </w:rPr>
  </w:style>
  <w:style w:type="paragraph" w:customStyle="1" w:styleId="Nagwek30">
    <w:name w:val="Nagłówek #3"/>
    <w:basedOn w:val="Normalny"/>
    <w:link w:val="Nagwek3"/>
    <w:pPr>
      <w:shd w:val="clear" w:color="auto" w:fill="FFFFFF"/>
      <w:spacing w:before="660" w:after="240" w:line="313" w:lineRule="exact"/>
      <w:jc w:val="center"/>
      <w:outlineLvl w:val="2"/>
    </w:pPr>
    <w:rPr>
      <w:rFonts w:ascii="Times New Roman" w:eastAsia="Times New Roman" w:hAnsi="Times New Roman" w:cs="Times New Roman"/>
      <w:b/>
      <w:bCs/>
      <w:sz w:val="28"/>
      <w:szCs w:val="28"/>
    </w:rPr>
  </w:style>
  <w:style w:type="paragraph" w:customStyle="1" w:styleId="Teksttreci20">
    <w:name w:val="Tekst treści (2)"/>
    <w:basedOn w:val="Normalny"/>
    <w:link w:val="Teksttreci2"/>
    <w:pPr>
      <w:shd w:val="clear" w:color="auto" w:fill="FFFFFF"/>
      <w:spacing w:before="240" w:line="248" w:lineRule="exact"/>
      <w:ind w:hanging="400"/>
      <w:jc w:val="both"/>
    </w:pPr>
    <w:rPr>
      <w:rFonts w:ascii="Times New Roman" w:eastAsia="Times New Roman" w:hAnsi="Times New Roman" w:cs="Times New Roman"/>
      <w:sz w:val="22"/>
      <w:szCs w:val="22"/>
    </w:rPr>
  </w:style>
  <w:style w:type="paragraph" w:customStyle="1" w:styleId="Teksttreci40">
    <w:name w:val="Tekst treści (4)"/>
    <w:basedOn w:val="Normalny"/>
    <w:link w:val="Teksttreci4"/>
    <w:pPr>
      <w:shd w:val="clear" w:color="auto" w:fill="FFFFFF"/>
      <w:spacing w:before="520" w:after="240" w:line="244" w:lineRule="exact"/>
      <w:jc w:val="center"/>
    </w:pPr>
    <w:rPr>
      <w:rFonts w:ascii="Times New Roman" w:eastAsia="Times New Roman" w:hAnsi="Times New Roman" w:cs="Times New Roman"/>
      <w:b/>
      <w:bCs/>
      <w:sz w:val="22"/>
      <w:szCs w:val="22"/>
    </w:rPr>
  </w:style>
  <w:style w:type="paragraph" w:customStyle="1" w:styleId="Nagwek50">
    <w:name w:val="Nagłówek #5"/>
    <w:basedOn w:val="Normalny"/>
    <w:link w:val="Nagwek5"/>
    <w:pPr>
      <w:shd w:val="clear" w:color="auto" w:fill="FFFFFF"/>
      <w:spacing w:before="500" w:after="260" w:line="244" w:lineRule="exact"/>
      <w:outlineLvl w:val="4"/>
    </w:pPr>
    <w:rPr>
      <w:rFonts w:ascii="Times New Roman" w:eastAsia="Times New Roman" w:hAnsi="Times New Roman" w:cs="Times New Roman"/>
      <w:b/>
      <w:bCs/>
      <w:sz w:val="22"/>
      <w:szCs w:val="22"/>
    </w:rPr>
  </w:style>
  <w:style w:type="paragraph" w:customStyle="1" w:styleId="Teksttreci50">
    <w:name w:val="Tekst treści (5)"/>
    <w:basedOn w:val="Normalny"/>
    <w:link w:val="Teksttreci5"/>
    <w:pPr>
      <w:shd w:val="clear" w:color="auto" w:fill="FFFFFF"/>
      <w:spacing w:before="240" w:line="210" w:lineRule="exact"/>
      <w:ind w:hanging="380"/>
      <w:jc w:val="both"/>
    </w:pPr>
    <w:rPr>
      <w:rFonts w:ascii="Times New Roman" w:eastAsia="Times New Roman" w:hAnsi="Times New Roman" w:cs="Times New Roman"/>
      <w:sz w:val="19"/>
      <w:szCs w:val="19"/>
    </w:rPr>
  </w:style>
  <w:style w:type="paragraph" w:customStyle="1" w:styleId="Nagwek20">
    <w:name w:val="Nagłówek #2"/>
    <w:basedOn w:val="Normalny"/>
    <w:link w:val="Nagwek2"/>
    <w:pPr>
      <w:shd w:val="clear" w:color="auto" w:fill="FFFFFF"/>
      <w:spacing w:after="560" w:line="457" w:lineRule="exact"/>
      <w:jc w:val="center"/>
      <w:outlineLvl w:val="1"/>
    </w:pPr>
    <w:rPr>
      <w:rFonts w:ascii="Times New Roman" w:eastAsia="Times New Roman" w:hAnsi="Times New Roman" w:cs="Times New Roman"/>
      <w:b/>
      <w:bCs/>
      <w:sz w:val="38"/>
      <w:szCs w:val="38"/>
    </w:rPr>
  </w:style>
  <w:style w:type="paragraph" w:customStyle="1" w:styleId="Nagweklubstopka0">
    <w:name w:val="Nagłówek lub stopka"/>
    <w:basedOn w:val="Normalny"/>
    <w:link w:val="Nagweklubstopka"/>
    <w:pPr>
      <w:shd w:val="clear" w:color="auto" w:fill="FFFFFF"/>
      <w:spacing w:line="205" w:lineRule="exact"/>
    </w:pPr>
    <w:rPr>
      <w:rFonts w:ascii="Times New Roman" w:eastAsia="Times New Roman" w:hAnsi="Times New Roman" w:cs="Times New Roman"/>
      <w:sz w:val="18"/>
      <w:szCs w:val="18"/>
    </w:rPr>
  </w:style>
  <w:style w:type="paragraph" w:customStyle="1" w:styleId="Podpistabeli0">
    <w:name w:val="Podpis tabeli"/>
    <w:basedOn w:val="Normalny"/>
    <w:link w:val="Podpistabeli"/>
    <w:pPr>
      <w:shd w:val="clear" w:color="auto" w:fill="FFFFFF"/>
      <w:spacing w:line="222" w:lineRule="exact"/>
    </w:pPr>
    <w:rPr>
      <w:rFonts w:ascii="Times New Roman" w:eastAsia="Times New Roman" w:hAnsi="Times New Roman" w:cs="Times New Roman"/>
      <w:i/>
      <w:iCs/>
      <w:sz w:val="20"/>
      <w:szCs w:val="20"/>
    </w:rPr>
  </w:style>
  <w:style w:type="paragraph" w:customStyle="1" w:styleId="Teksttreci60">
    <w:name w:val="Tekst treści (6)"/>
    <w:basedOn w:val="Normalny"/>
    <w:link w:val="Teksttreci6"/>
    <w:pPr>
      <w:shd w:val="clear" w:color="auto" w:fill="FFFFFF"/>
      <w:spacing w:after="260" w:line="166" w:lineRule="exact"/>
    </w:pPr>
    <w:rPr>
      <w:rFonts w:ascii="Times New Roman" w:eastAsia="Times New Roman" w:hAnsi="Times New Roman" w:cs="Times New Roman"/>
      <w:sz w:val="15"/>
      <w:szCs w:val="15"/>
    </w:rPr>
  </w:style>
  <w:style w:type="paragraph" w:customStyle="1" w:styleId="Nagwek40">
    <w:name w:val="Nagłówek #4"/>
    <w:basedOn w:val="Normalny"/>
    <w:link w:val="Nagwek4"/>
    <w:pPr>
      <w:shd w:val="clear" w:color="auto" w:fill="FFFFFF"/>
      <w:spacing w:after="500" w:line="288" w:lineRule="exact"/>
      <w:jc w:val="center"/>
      <w:outlineLvl w:val="3"/>
    </w:pPr>
    <w:rPr>
      <w:rFonts w:ascii="Times New Roman" w:eastAsia="Times New Roman" w:hAnsi="Times New Roman" w:cs="Times New Roman"/>
      <w:sz w:val="26"/>
      <w:szCs w:val="26"/>
    </w:rPr>
  </w:style>
  <w:style w:type="paragraph" w:customStyle="1" w:styleId="Nagwek10">
    <w:name w:val="Nagłówek #1"/>
    <w:basedOn w:val="Normalny"/>
    <w:link w:val="Nagwek1"/>
    <w:pPr>
      <w:shd w:val="clear" w:color="auto" w:fill="FFFFFF"/>
      <w:spacing w:before="240" w:after="760" w:line="238" w:lineRule="exact"/>
      <w:jc w:val="both"/>
      <w:outlineLvl w:val="0"/>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3382</Words>
  <Characters>20295</Characters>
  <Application>Microsoft Office Word</Application>
  <DocSecurity>0</DocSecurity>
  <Lines>169</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supervisor</dc:creator>
  <cp:lastModifiedBy>supervisor</cp:lastModifiedBy>
  <cp:revision>1</cp:revision>
  <dcterms:created xsi:type="dcterms:W3CDTF">2020-09-22T11:10:00Z</dcterms:created>
  <dcterms:modified xsi:type="dcterms:W3CDTF">2020-09-22T11:12:00Z</dcterms:modified>
</cp:coreProperties>
</file>