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F4B" w:rsidRDefault="00635B43">
      <w:pPr>
        <w:pStyle w:val="Teksttreci30"/>
        <w:shd w:val="clear" w:color="auto" w:fill="auto"/>
        <w:spacing w:after="480"/>
      </w:pPr>
      <w:r>
        <w:t>ZARZĄDZENIE Nr 53 2020</w:t>
      </w:r>
      <w:r>
        <w:br/>
        <w:t>WÓJTA GMINY SADKI</w:t>
      </w:r>
      <w:r>
        <w:br/>
        <w:t>z dnia 24 czerwca 2020 roku</w:t>
      </w:r>
      <w:r>
        <w:br/>
      </w:r>
      <w:r>
        <w:rPr>
          <w:rStyle w:val="Teksttreci2"/>
          <w:b w:val="0"/>
          <w:bCs w:val="0"/>
        </w:rPr>
        <w:t>w sprawie przekazania lokalu z przeznaczeniem na nowo utworzony Posterunek Policji</w:t>
      </w:r>
    </w:p>
    <w:p w:rsidR="000B7F4B" w:rsidRDefault="00635B43">
      <w:pPr>
        <w:pStyle w:val="Teksttreci20"/>
        <w:shd w:val="clear" w:color="auto" w:fill="auto"/>
        <w:spacing w:before="0" w:after="0" w:line="274" w:lineRule="exact"/>
        <w:ind w:firstLine="740"/>
        <w:jc w:val="both"/>
      </w:pPr>
      <w:r>
        <w:t xml:space="preserve">Na podstawie art.18 ust.2 pkt.9 lit ,.a*’ ustawy z dnia 8 marca 1990r. o samorządzie gminnym </w:t>
      </w:r>
      <w:r>
        <w:t>(Dz.U.2019r., poz. 506), art. 13 ust. 1 ustawy z dnia 21 sierpnia 1997r. o gospodarce nieruchomościami (Dz. U. z 2018 r., poz. 2204 ze. zm.), § 10 ust. 1 uchwały Rady Gminy Sadki Nr XXV/3/2001 z dnia 20 czerwca 2001 r. w sprawie zasad gospodarowania nieruc</w:t>
      </w:r>
      <w:r>
        <w:t>homościami stanowiącymi własność Gminy Sadki (Dz. Urz. Woj. Kujawsko - Pomorskiego z 2002r. Nr 3 poz. 54 i 55 ze zm.) zarządzam, co następuje.</w:t>
      </w:r>
    </w:p>
    <w:p w:rsidR="000B7F4B" w:rsidRDefault="00635B43">
      <w:pPr>
        <w:pStyle w:val="Teksttreci20"/>
        <w:shd w:val="clear" w:color="auto" w:fill="auto"/>
        <w:spacing w:before="0" w:after="240" w:line="274" w:lineRule="exact"/>
        <w:ind w:firstLine="740"/>
        <w:jc w:val="both"/>
      </w:pPr>
      <w:r>
        <w:t>§ 1. Oddać w użyczenie KWP w Bydgoszczy lokal użytkowy o powierzchni użytkowej 115,73m</w:t>
      </w:r>
      <w:r>
        <w:rPr>
          <w:vertAlign w:val="superscript"/>
        </w:rPr>
        <w:t>2</w:t>
      </w:r>
      <w:r>
        <w:t>, usytuowany na parterze b</w:t>
      </w:r>
      <w:r>
        <w:t>udynku przy ul. Mickiewicza 5 w Sadkach, posadowiony na działce oznaczonej numerem ewidencyjnym 231 o powierzchni 0,2400ha zapisanej w księdze wieczystej BY1N/00004468/5 prowadzonej przez Sąd Rejonowy IV Wydział Ksiąg Wieczystych w Nakle nad Notecią.</w:t>
      </w:r>
    </w:p>
    <w:p w:rsidR="000B7F4B" w:rsidRDefault="00635B43">
      <w:pPr>
        <w:pStyle w:val="Teksttreci20"/>
        <w:shd w:val="clear" w:color="auto" w:fill="auto"/>
        <w:tabs>
          <w:tab w:val="left" w:pos="1129"/>
        </w:tabs>
        <w:spacing w:before="0" w:after="0" w:line="274" w:lineRule="exact"/>
        <w:ind w:firstLine="740"/>
        <w:jc w:val="both"/>
      </w:pPr>
      <w:r>
        <w:rPr>
          <w:rStyle w:val="Teksttreci2Pogrubienie"/>
        </w:rPr>
        <w:t>§</w:t>
      </w:r>
      <w:r>
        <w:rPr>
          <w:rStyle w:val="Teksttreci2Pogrubienie"/>
        </w:rPr>
        <w:tab/>
        <w:t xml:space="preserve">2. </w:t>
      </w:r>
      <w:r>
        <w:t>W przedmiotowym lokalu od dnia 1 lipca 2020 r., zostanie utworzony</w:t>
      </w:r>
    </w:p>
    <w:p w:rsidR="000B7F4B" w:rsidRDefault="00635B43">
      <w:pPr>
        <w:pStyle w:val="Teksttreci20"/>
        <w:shd w:val="clear" w:color="auto" w:fill="auto"/>
        <w:spacing w:before="0" w:after="240" w:line="274" w:lineRule="exact"/>
        <w:jc w:val="left"/>
      </w:pPr>
      <w:r>
        <w:t>Posterunek Policji w Sadkach.</w:t>
      </w:r>
    </w:p>
    <w:p w:rsidR="000B7F4B" w:rsidRDefault="00635B43">
      <w:pPr>
        <w:pStyle w:val="Teksttreci20"/>
        <w:shd w:val="clear" w:color="auto" w:fill="auto"/>
        <w:spacing w:before="0" w:line="274" w:lineRule="exact"/>
        <w:ind w:firstLine="740"/>
        <w:jc w:val="both"/>
      </w:pPr>
      <w:r>
        <w:t>§ 3. Szczegółowe warunki przekazania nieruchomości zostaną określone w umowie użyczenia lokalu oraz protokole zdawczo - odbiorczym.</w:t>
      </w:r>
    </w:p>
    <w:p w:rsidR="000B7F4B" w:rsidRDefault="00635B43">
      <w:pPr>
        <w:pStyle w:val="Teksttreci20"/>
        <w:shd w:val="clear" w:color="auto" w:fill="auto"/>
        <w:spacing w:before="0" w:after="237" w:line="274" w:lineRule="exact"/>
        <w:ind w:firstLine="740"/>
        <w:jc w:val="both"/>
      </w:pPr>
      <w:r>
        <w:rPr>
          <w:rStyle w:val="Teksttreci2Pogrubienie"/>
        </w:rPr>
        <w:t xml:space="preserve">§ 4. </w:t>
      </w:r>
      <w:r>
        <w:t xml:space="preserve">Wykonanie zarządzenia </w:t>
      </w:r>
      <w:r>
        <w:t>powierzam Kierownikowi Referatu Rolnictwa, Gospodarki Gruntami i Ochrony Środowiska.</w:t>
      </w:r>
    </w:p>
    <w:p w:rsidR="000B7F4B" w:rsidRDefault="00635B43">
      <w:pPr>
        <w:pStyle w:val="Teksttreci20"/>
        <w:shd w:val="clear" w:color="auto" w:fill="auto"/>
        <w:spacing w:before="0" w:after="725" w:line="277" w:lineRule="exact"/>
        <w:ind w:firstLine="560"/>
        <w:jc w:val="left"/>
      </w:pPr>
      <w:r>
        <w:rPr>
          <w:rStyle w:val="Teksttreci2Pogrubienie"/>
        </w:rPr>
        <w:t xml:space="preserve">§ 5. </w:t>
      </w:r>
      <w:r>
        <w:t>Zarządzenie wchodzi w życie z dniem podpisania i podlega ogłoszeniu w Biuletynie Informacji Publicznej Gminy Sadki i na urzędowej tablicy ogłoszeń.</w:t>
      </w:r>
    </w:p>
    <w:p w:rsidR="000B7F4B" w:rsidRDefault="000B7F4B">
      <w:pPr>
        <w:framePr w:h="2113" w:hSpace="612" w:wrap="notBeside" w:vAnchor="text" w:hAnchor="text" w:x="3281" w:y="1"/>
        <w:jc w:val="center"/>
        <w:rPr>
          <w:sz w:val="2"/>
          <w:szCs w:val="2"/>
        </w:rPr>
      </w:pPr>
      <w:bookmarkStart w:id="0" w:name="_GoBack"/>
      <w:bookmarkEnd w:id="0"/>
    </w:p>
    <w:p w:rsidR="000B7F4B" w:rsidRDefault="000B7F4B">
      <w:pPr>
        <w:rPr>
          <w:sz w:val="2"/>
          <w:szCs w:val="2"/>
        </w:rPr>
      </w:pPr>
    </w:p>
    <w:p w:rsidR="000B7F4B" w:rsidRDefault="000B7F4B">
      <w:pPr>
        <w:rPr>
          <w:sz w:val="2"/>
          <w:szCs w:val="2"/>
        </w:rPr>
      </w:pPr>
    </w:p>
    <w:sectPr w:rsidR="000B7F4B">
      <w:pgSz w:w="11900" w:h="16840"/>
      <w:pgMar w:top="1375" w:right="1349" w:bottom="1375" w:left="14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B43" w:rsidRDefault="00635B43">
      <w:r>
        <w:separator/>
      </w:r>
    </w:p>
  </w:endnote>
  <w:endnote w:type="continuationSeparator" w:id="0">
    <w:p w:rsidR="00635B43" w:rsidRDefault="0063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B43" w:rsidRDefault="00635B43"/>
  </w:footnote>
  <w:footnote w:type="continuationSeparator" w:id="0">
    <w:p w:rsidR="00635B43" w:rsidRDefault="00635B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4B"/>
    <w:rsid w:val="000B7F4B"/>
    <w:rsid w:val="002658B1"/>
    <w:rsid w:val="0063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62D6D-0A43-4520-A2D1-0017AD5F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after="480" w:line="0" w:lineRule="atLeas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2020-06-26T05:50:00Z</dcterms:created>
  <dcterms:modified xsi:type="dcterms:W3CDTF">2020-06-26T05:50:00Z</dcterms:modified>
</cp:coreProperties>
</file>