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177" w:rsidRDefault="00825395">
      <w:pPr>
        <w:pStyle w:val="Teksttreci30"/>
        <w:shd w:val="clear" w:color="auto" w:fill="auto"/>
        <w:spacing w:after="500"/>
        <w:ind w:left="6400" w:right="720"/>
      </w:pPr>
      <w:r>
        <w:t>Załącznik nr 1 do Zarządzenia Nr 48 Wójta Gminy Sadki z dnia 10 czerwca 2020 r.</w:t>
      </w:r>
    </w:p>
    <w:p w:rsidR="00047177" w:rsidRDefault="00825395">
      <w:pPr>
        <w:pStyle w:val="Teksttreci40"/>
        <w:shd w:val="clear" w:color="auto" w:fill="auto"/>
        <w:spacing w:before="0"/>
        <w:ind w:right="20"/>
      </w:pPr>
      <w:bookmarkStart w:id="0" w:name="_GoBack"/>
      <w:r>
        <w:t>Regulamin przetargu</w:t>
      </w:r>
    </w:p>
    <w:p w:rsidR="00047177" w:rsidRDefault="00825395">
      <w:pPr>
        <w:pStyle w:val="Teksttreci40"/>
        <w:shd w:val="clear" w:color="auto" w:fill="auto"/>
        <w:spacing w:before="0"/>
        <w:ind w:right="20"/>
      </w:pPr>
      <w:r>
        <w:t>na sprzedaż ruchomości -samochodu osobowego marki Skoda Roomster stanowiącego</w:t>
      </w:r>
    </w:p>
    <w:p w:rsidR="00047177" w:rsidRDefault="00825395">
      <w:pPr>
        <w:pStyle w:val="Teksttreci50"/>
        <w:shd w:val="clear" w:color="auto" w:fill="auto"/>
        <w:spacing w:after="431"/>
        <w:ind w:right="20" w:firstLine="0"/>
      </w:pPr>
      <w:r>
        <w:t>własność Gminy Sadki</w:t>
      </w:r>
      <w:bookmarkEnd w:id="0"/>
    </w:p>
    <w:p w:rsidR="00047177" w:rsidRDefault="00825395">
      <w:pPr>
        <w:pStyle w:val="Teksttreci20"/>
        <w:shd w:val="clear" w:color="auto" w:fill="auto"/>
        <w:spacing w:before="0" w:after="363"/>
        <w:ind w:firstLine="420"/>
      </w:pPr>
      <w:r>
        <w:t xml:space="preserve">§1. Przedmiotem sprzedaży jest własność Gminy Sadki - </w:t>
      </w:r>
      <w:r>
        <w:t>samochód osobowy marki Skoda Roomster o numerze rejestracyjnym CNA 36TA.</w:t>
      </w:r>
    </w:p>
    <w:p w:rsidR="00047177" w:rsidRDefault="00825395">
      <w:pPr>
        <w:pStyle w:val="Teksttreci20"/>
        <w:shd w:val="clear" w:color="auto" w:fill="auto"/>
        <w:spacing w:before="0" w:after="357" w:line="410" w:lineRule="exact"/>
        <w:ind w:firstLine="420"/>
      </w:pPr>
      <w:r>
        <w:t xml:space="preserve">§2.1. Przedmiot przetargu można obejrzeć na terenie Urzędu Gminy przy ul. Ignacego Tomyślaka 37, 89-110 Sadki w godzinach pracy Urzędu, tj. poniedziałek, środa, czwartek 7.00 -15.00, </w:t>
      </w:r>
      <w:r>
        <w:t>wtorek 7.00-16.00, piątek 7.00-14.00 do dnia 24.06.2020 po uprzednim uzgodnieniu telefonicznym pod nr 604095164.</w:t>
      </w:r>
    </w:p>
    <w:p w:rsidR="00047177" w:rsidRDefault="00825395">
      <w:pPr>
        <w:pStyle w:val="Teksttreci20"/>
        <w:shd w:val="clear" w:color="auto" w:fill="auto"/>
        <w:spacing w:before="0" w:after="0"/>
        <w:ind w:firstLine="420"/>
      </w:pPr>
      <w:r>
        <w:t>§3. 1. Przetarg na sprzedaż pojazdu ma formę przetargu ustnego nieograniczonego.</w:t>
      </w:r>
    </w:p>
    <w:p w:rsidR="00047177" w:rsidRDefault="00825395">
      <w:pPr>
        <w:pStyle w:val="Teksttreci20"/>
        <w:numPr>
          <w:ilvl w:val="0"/>
          <w:numId w:val="1"/>
        </w:numPr>
        <w:shd w:val="clear" w:color="auto" w:fill="auto"/>
        <w:tabs>
          <w:tab w:val="left" w:pos="319"/>
        </w:tabs>
        <w:spacing w:before="0" w:after="0"/>
        <w:ind w:firstLine="0"/>
      </w:pPr>
      <w:r>
        <w:t>W przetargu mogą brać udział osoby fizyczne i osoby prawne.</w:t>
      </w:r>
    </w:p>
    <w:p w:rsidR="00047177" w:rsidRDefault="00825395">
      <w:pPr>
        <w:pStyle w:val="Teksttreci20"/>
        <w:numPr>
          <w:ilvl w:val="0"/>
          <w:numId w:val="1"/>
        </w:numPr>
        <w:shd w:val="clear" w:color="auto" w:fill="auto"/>
        <w:tabs>
          <w:tab w:val="left" w:pos="319"/>
        </w:tabs>
        <w:spacing w:before="0" w:after="0"/>
        <w:ind w:firstLine="0"/>
      </w:pPr>
      <w:r>
        <w:t>Pr</w:t>
      </w:r>
      <w:r>
        <w:t>zewodniczący komisji prowadzi licytację.</w:t>
      </w:r>
    </w:p>
    <w:p w:rsidR="00047177" w:rsidRDefault="00825395">
      <w:pPr>
        <w:pStyle w:val="Teksttreci20"/>
        <w:numPr>
          <w:ilvl w:val="0"/>
          <w:numId w:val="1"/>
        </w:numPr>
        <w:shd w:val="clear" w:color="auto" w:fill="auto"/>
        <w:tabs>
          <w:tab w:val="left" w:pos="319"/>
        </w:tabs>
        <w:spacing w:before="0" w:after="0"/>
        <w:ind w:right="720" w:firstLine="0"/>
        <w:jc w:val="left"/>
      </w:pPr>
      <w:r>
        <w:t>Przetarg odbędzie się w dniu 26.06.2020 r. o godz 11- tej w sali Nr 1 Urzędu Gminy w Sadkach przy ul. Strażackiej 11.</w:t>
      </w:r>
    </w:p>
    <w:p w:rsidR="00047177" w:rsidRDefault="00825395">
      <w:pPr>
        <w:pStyle w:val="Teksttreci20"/>
        <w:numPr>
          <w:ilvl w:val="0"/>
          <w:numId w:val="1"/>
        </w:numPr>
        <w:shd w:val="clear" w:color="auto" w:fill="auto"/>
        <w:tabs>
          <w:tab w:val="left" w:pos="326"/>
        </w:tabs>
        <w:spacing w:before="0" w:after="97" w:line="306" w:lineRule="exact"/>
        <w:ind w:firstLine="0"/>
      </w:pPr>
      <w:r>
        <w:t xml:space="preserve">Wysokość wadium wynosi 840,00 zł (słownie osiemset czterdzieści złotych). Dokument wniesienia </w:t>
      </w:r>
      <w:r>
        <w:t>wadium należy przedłożyć komisji przetargowej.</w:t>
      </w:r>
    </w:p>
    <w:p w:rsidR="00047177" w:rsidRDefault="00825395">
      <w:pPr>
        <w:pStyle w:val="Teksttreci20"/>
        <w:numPr>
          <w:ilvl w:val="0"/>
          <w:numId w:val="1"/>
        </w:numPr>
        <w:shd w:val="clear" w:color="auto" w:fill="auto"/>
        <w:tabs>
          <w:tab w:val="left" w:pos="341"/>
        </w:tabs>
        <w:spacing w:before="0" w:after="496" w:line="410" w:lineRule="exact"/>
        <w:ind w:firstLine="0"/>
      </w:pPr>
      <w:r>
        <w:t>Warunkiem uczestnictwa w przetargu jest wpłacenie wadium w wysokości określonej w pkt 4 w terminie 3 dni przed przetargiem na rachunek gminy Sadki nr 45 8179 0009 0030 1266 2000 0010. Za wpływ wadium uważa się</w:t>
      </w:r>
      <w:r>
        <w:t xml:space="preserve"> termin wpływu środków finansowych na rachunek bankowy Urzędu Gminy w Sadkach. Wpłata wadium przez uczestnika przetargu jest równoznaczna z zapoznaniem się z regulaminem przetargu i jego akceptacją.</w:t>
      </w:r>
    </w:p>
    <w:p w:rsidR="00047177" w:rsidRDefault="00825395">
      <w:pPr>
        <w:pStyle w:val="Teksttreci20"/>
        <w:shd w:val="clear" w:color="auto" w:fill="auto"/>
        <w:spacing w:before="0" w:after="0" w:line="240" w:lineRule="exact"/>
        <w:ind w:firstLine="420"/>
      </w:pPr>
      <w:r>
        <w:t>§4.1. Wadium zwraca się niezwłocznie po zakończeniu przet</w:t>
      </w:r>
      <w:r>
        <w:t>argu, z zastrzeżeniem ust.2.</w:t>
      </w:r>
    </w:p>
    <w:p w:rsidR="00047177" w:rsidRDefault="00825395">
      <w:pPr>
        <w:pStyle w:val="Teksttreci20"/>
        <w:numPr>
          <w:ilvl w:val="0"/>
          <w:numId w:val="2"/>
        </w:numPr>
        <w:shd w:val="clear" w:color="auto" w:fill="auto"/>
        <w:tabs>
          <w:tab w:val="left" w:pos="319"/>
        </w:tabs>
        <w:spacing w:before="0" w:after="0" w:line="421" w:lineRule="exact"/>
        <w:ind w:firstLine="0"/>
      </w:pPr>
      <w:r>
        <w:t>Wadium wpłacone przez uczestnika, który przetarg wygrał, zalicza się na poczet ceny nabycia. Pozostałą część ceny należy wpłacić przelewem na rachunek bankowy Gminy Sadki po wystawieniu faktury przez Urząd Gminy.</w:t>
      </w:r>
    </w:p>
    <w:p w:rsidR="00047177" w:rsidRDefault="00825395">
      <w:pPr>
        <w:pStyle w:val="Teksttreci20"/>
        <w:numPr>
          <w:ilvl w:val="0"/>
          <w:numId w:val="2"/>
        </w:numPr>
        <w:shd w:val="clear" w:color="auto" w:fill="auto"/>
        <w:tabs>
          <w:tab w:val="left" w:pos="323"/>
        </w:tabs>
        <w:spacing w:before="0" w:after="0" w:line="407" w:lineRule="exact"/>
        <w:ind w:firstLine="0"/>
        <w:sectPr w:rsidR="00047177">
          <w:headerReference w:type="default" r:id="rId7"/>
          <w:pgSz w:w="11900" w:h="16840"/>
          <w:pgMar w:top="1482" w:right="1406" w:bottom="1478" w:left="1357" w:header="0" w:footer="3" w:gutter="0"/>
          <w:cols w:space="720"/>
          <w:noEndnote/>
          <w:titlePg/>
          <w:docGrid w:linePitch="360"/>
        </w:sectPr>
      </w:pPr>
      <w:r>
        <w:t>Wadium wpłacone przez uczestnika przetargu, ulega przepadkowi w razie uchylania się od opłacenia faktury przez uczestnika, który przetarg wygrał.</w:t>
      </w:r>
    </w:p>
    <w:p w:rsidR="00047177" w:rsidRDefault="00825395">
      <w:pPr>
        <w:pStyle w:val="Teksttreci20"/>
        <w:numPr>
          <w:ilvl w:val="0"/>
          <w:numId w:val="3"/>
        </w:numPr>
        <w:shd w:val="clear" w:color="auto" w:fill="auto"/>
        <w:tabs>
          <w:tab w:val="left" w:pos="742"/>
        </w:tabs>
        <w:spacing w:before="0" w:after="0" w:line="277" w:lineRule="exact"/>
        <w:ind w:left="740"/>
      </w:pPr>
      <w:r>
        <w:lastRenderedPageBreak/>
        <w:t>Przetarg przeprowadzi</w:t>
      </w:r>
      <w:r>
        <w:t xml:space="preserve"> komisja powołana ZARZDZENIEM NR 48.2020 WÓJTA GMINY Sadki z dnia 10 czerwca 2020 r.</w:t>
      </w:r>
    </w:p>
    <w:p w:rsidR="00047177" w:rsidRDefault="00825395">
      <w:pPr>
        <w:pStyle w:val="Teksttreci20"/>
        <w:numPr>
          <w:ilvl w:val="0"/>
          <w:numId w:val="3"/>
        </w:numPr>
        <w:shd w:val="clear" w:color="auto" w:fill="auto"/>
        <w:tabs>
          <w:tab w:val="left" w:pos="742"/>
        </w:tabs>
        <w:spacing w:before="0" w:after="0" w:line="277" w:lineRule="exact"/>
        <w:ind w:left="740"/>
      </w:pPr>
      <w:r>
        <w:t>Do obowiązków komisji należy m.in.: zamieszczenie ogłoszenia o przetargu na stronie internetowej Urzędu Gminy Sadki, w Biuletynie Informacji Publicznej Gminy Sadki, na tab</w:t>
      </w:r>
      <w:r>
        <w:t>licy ogłoszeń Urzędu Gminy Sadki, udzielenie informacji o przedmiocie przetargu, przeprowadzenie przetargu, oraz sporządzenia protokołu końcowego z podaniem wyników przetargu).</w:t>
      </w:r>
    </w:p>
    <w:p w:rsidR="00047177" w:rsidRDefault="00825395">
      <w:pPr>
        <w:pStyle w:val="Teksttreci20"/>
        <w:numPr>
          <w:ilvl w:val="0"/>
          <w:numId w:val="3"/>
        </w:numPr>
        <w:shd w:val="clear" w:color="auto" w:fill="auto"/>
        <w:tabs>
          <w:tab w:val="left" w:pos="742"/>
        </w:tabs>
        <w:spacing w:before="0" w:after="0" w:line="277" w:lineRule="exact"/>
        <w:ind w:left="740"/>
      </w:pPr>
      <w:r>
        <w:t>Komisja pełni swoje obowiązki od dnia powołania do dnia zatwierdzenia przez Wój</w:t>
      </w:r>
      <w:r>
        <w:t>ta protokołu końcowego z przetargu.</w:t>
      </w:r>
    </w:p>
    <w:p w:rsidR="00047177" w:rsidRDefault="00825395">
      <w:pPr>
        <w:pStyle w:val="Teksttreci20"/>
        <w:numPr>
          <w:ilvl w:val="0"/>
          <w:numId w:val="3"/>
        </w:numPr>
        <w:shd w:val="clear" w:color="auto" w:fill="auto"/>
        <w:tabs>
          <w:tab w:val="left" w:pos="742"/>
        </w:tabs>
        <w:spacing w:before="0" w:after="251" w:line="277" w:lineRule="exact"/>
        <w:ind w:left="740"/>
      </w:pPr>
      <w:r>
        <w:t>W przetargu ustnym ( licytacji ) nie mogą uczestniczyć osoby wchodzące w skład komisji przetargowej oraz ich małżonkowie, dzieci, rodzice i rodzeństwo.</w:t>
      </w:r>
    </w:p>
    <w:p w:rsidR="00047177" w:rsidRDefault="00825395">
      <w:pPr>
        <w:pStyle w:val="Teksttreci20"/>
        <w:shd w:val="clear" w:color="auto" w:fill="auto"/>
        <w:spacing w:before="0" w:after="0"/>
        <w:ind w:firstLine="400"/>
        <w:jc w:val="left"/>
      </w:pPr>
      <w:r>
        <w:rPr>
          <w:rStyle w:val="Teksttreci2Pogrubienie"/>
        </w:rPr>
        <w:t xml:space="preserve">§6.1. </w:t>
      </w:r>
      <w:r>
        <w:t xml:space="preserve">Przetarg jest ważny bez względu na liczbę uczestników, jeżeli </w:t>
      </w:r>
      <w:r>
        <w:t>chociaż jeden uczestnik zaoferuje cenę wyższą od ceny wywoławczej.</w:t>
      </w:r>
    </w:p>
    <w:p w:rsidR="00047177" w:rsidRDefault="00825395">
      <w:pPr>
        <w:pStyle w:val="Teksttreci20"/>
        <w:numPr>
          <w:ilvl w:val="0"/>
          <w:numId w:val="4"/>
        </w:numPr>
        <w:shd w:val="clear" w:color="auto" w:fill="auto"/>
        <w:tabs>
          <w:tab w:val="left" w:pos="302"/>
        </w:tabs>
        <w:spacing w:before="0" w:after="0"/>
        <w:ind w:firstLine="0"/>
      </w:pPr>
      <w:r>
        <w:t>Nie unieważnia się przetargu jeżeli osoba, która wygrała stwierdzi, że nie zapoznała się ze stanem faktycznym pojazdu.</w:t>
      </w:r>
    </w:p>
    <w:p w:rsidR="00047177" w:rsidRDefault="00825395">
      <w:pPr>
        <w:pStyle w:val="Teksttreci20"/>
        <w:shd w:val="clear" w:color="auto" w:fill="auto"/>
        <w:spacing w:before="0" w:after="0"/>
        <w:ind w:firstLine="0"/>
      </w:pPr>
      <w:r>
        <w:t xml:space="preserve">3.Organizator przetargu zastrzega sobie prawo odstąpienia od </w:t>
      </w:r>
      <w:r>
        <w:t>przetargu.</w:t>
      </w:r>
    </w:p>
    <w:p w:rsidR="00047177" w:rsidRDefault="00825395">
      <w:pPr>
        <w:pStyle w:val="Teksttreci20"/>
        <w:numPr>
          <w:ilvl w:val="0"/>
          <w:numId w:val="2"/>
        </w:numPr>
        <w:shd w:val="clear" w:color="auto" w:fill="auto"/>
        <w:tabs>
          <w:tab w:val="left" w:pos="291"/>
        </w:tabs>
        <w:spacing w:before="0"/>
        <w:ind w:firstLine="0"/>
      </w:pPr>
      <w:r>
        <w:t>Uczestnik przetargu może działać przez pełnomocnika. W takim przypadku powinien przedstawić oryginał pełnomocnictwa.</w:t>
      </w:r>
    </w:p>
    <w:p w:rsidR="00047177" w:rsidRDefault="00825395">
      <w:pPr>
        <w:pStyle w:val="Teksttreci20"/>
        <w:shd w:val="clear" w:color="auto" w:fill="auto"/>
        <w:spacing w:before="0" w:after="0"/>
        <w:ind w:firstLine="400"/>
        <w:jc w:val="left"/>
      </w:pPr>
      <w:r>
        <w:rPr>
          <w:rStyle w:val="Teksttreci2Pogrubienie"/>
        </w:rPr>
        <w:t xml:space="preserve">§7.1. </w:t>
      </w:r>
      <w:r>
        <w:t>Uczestnicy przetargu zgłaszają ustnie kolejne, coraz wyższe ceny dopóty, dopóki, mimo trzykrotnego wywołania, nie ma dalsz</w:t>
      </w:r>
      <w:r>
        <w:t>ego postąpienia.</w:t>
      </w:r>
    </w:p>
    <w:p w:rsidR="00047177" w:rsidRDefault="00825395">
      <w:pPr>
        <w:pStyle w:val="Teksttreci20"/>
        <w:numPr>
          <w:ilvl w:val="0"/>
          <w:numId w:val="5"/>
        </w:numPr>
        <w:shd w:val="clear" w:color="auto" w:fill="auto"/>
        <w:tabs>
          <w:tab w:val="left" w:pos="291"/>
        </w:tabs>
        <w:spacing w:before="0" w:after="0"/>
        <w:ind w:firstLine="0"/>
      </w:pPr>
      <w:r>
        <w:t>Przewodniczący komisji otwiera przetarg poprzez podanie ceny początkowej samochodu osobowego, która wynosi: 8 400,00 zł słownie: osiem tysięcy czterysta złotych 00/100 gr. Cena początkowa zawiera podatek VAt w wysokości 23 %.</w:t>
      </w:r>
    </w:p>
    <w:p w:rsidR="00047177" w:rsidRDefault="00825395">
      <w:pPr>
        <w:pStyle w:val="Teksttreci20"/>
        <w:numPr>
          <w:ilvl w:val="0"/>
          <w:numId w:val="5"/>
        </w:numPr>
        <w:shd w:val="clear" w:color="auto" w:fill="auto"/>
        <w:tabs>
          <w:tab w:val="left" w:pos="299"/>
        </w:tabs>
        <w:spacing w:before="0" w:after="0" w:line="392" w:lineRule="exact"/>
        <w:ind w:firstLine="0"/>
      </w:pPr>
      <w:r>
        <w:t xml:space="preserve">Oferty ustne należy składać po podaniu przez licytatora do wiadomości uczestniczących </w:t>
      </w:r>
      <w:r>
        <w:rPr>
          <w:rStyle w:val="PogrubienieTeksttreci2105pt"/>
        </w:rPr>
        <w:t>przedmiotu przetargu oraz jego ceny wywoławczej.</w:t>
      </w:r>
    </w:p>
    <w:p w:rsidR="00047177" w:rsidRDefault="00825395">
      <w:pPr>
        <w:pStyle w:val="Teksttreci20"/>
        <w:numPr>
          <w:ilvl w:val="0"/>
          <w:numId w:val="5"/>
        </w:numPr>
        <w:shd w:val="clear" w:color="auto" w:fill="auto"/>
        <w:tabs>
          <w:tab w:val="left" w:pos="299"/>
        </w:tabs>
        <w:spacing w:before="0" w:after="0"/>
        <w:ind w:firstLine="0"/>
      </w:pPr>
      <w:r>
        <w:t>Postąpienie nie może wynosić mniej niż 1% wartości, czyli 84,00 zł. (słownie osiemdziesiąt cztery złote).</w:t>
      </w:r>
    </w:p>
    <w:p w:rsidR="00047177" w:rsidRDefault="00825395">
      <w:pPr>
        <w:pStyle w:val="Teksttreci20"/>
        <w:numPr>
          <w:ilvl w:val="0"/>
          <w:numId w:val="5"/>
        </w:numPr>
        <w:shd w:val="clear" w:color="auto" w:fill="auto"/>
        <w:tabs>
          <w:tab w:val="left" w:pos="306"/>
        </w:tabs>
        <w:spacing w:before="0" w:after="0"/>
        <w:ind w:firstLine="0"/>
      </w:pPr>
      <w:r>
        <w:t>Cena zaoferowan</w:t>
      </w:r>
      <w:r>
        <w:t>a przez uczestnika przetargu przestaje wiązać, gdy inny uczestnik zaoferuje cenę wyższą.</w:t>
      </w:r>
    </w:p>
    <w:p w:rsidR="00047177" w:rsidRDefault="00825395">
      <w:pPr>
        <w:pStyle w:val="Teksttreci20"/>
        <w:numPr>
          <w:ilvl w:val="0"/>
          <w:numId w:val="5"/>
        </w:numPr>
        <w:shd w:val="clear" w:color="auto" w:fill="auto"/>
        <w:tabs>
          <w:tab w:val="left" w:pos="302"/>
        </w:tabs>
        <w:spacing w:before="0" w:after="0"/>
        <w:ind w:firstLine="0"/>
        <w:sectPr w:rsidR="00047177">
          <w:pgSz w:w="11900" w:h="16840"/>
          <w:pgMar w:top="1678" w:right="1388" w:bottom="2265" w:left="1383" w:header="0" w:footer="3" w:gutter="0"/>
          <w:cols w:space="720"/>
          <w:noEndnote/>
          <w:docGrid w:linePitch="360"/>
        </w:sectPr>
      </w:pPr>
      <w:r>
        <w:t>Po ustaniu postąpień, osoba prowadząca przetarg uprzedza uczestników, że po trzecim wywołaniu najwyższej z zaoferowanych cen, dalsze postąpienia</w:t>
      </w:r>
      <w:r>
        <w:t xml:space="preserve"> nie zostaną przyjęte, po czym wywołuje trzykrotnie tę cenę, zamyka przetarg i ogłasza imię i nazwisko osoby, która wygrała przetarg.</w:t>
      </w:r>
    </w:p>
    <w:p w:rsidR="00047177" w:rsidRDefault="00825395">
      <w:pPr>
        <w:pStyle w:val="Teksttreci20"/>
        <w:numPr>
          <w:ilvl w:val="0"/>
          <w:numId w:val="5"/>
        </w:numPr>
        <w:shd w:val="clear" w:color="auto" w:fill="auto"/>
        <w:tabs>
          <w:tab w:val="left" w:pos="351"/>
        </w:tabs>
        <w:spacing w:before="0" w:after="0" w:line="407" w:lineRule="exact"/>
        <w:ind w:firstLine="0"/>
      </w:pPr>
      <w:r>
        <w:lastRenderedPageBreak/>
        <w:t>Ostateczna cena zaoferowana przez uczestnika przetargu jest ceną brutto. W tej cenie doliczony jest podatek VAT w obowiązu</w:t>
      </w:r>
      <w:r>
        <w:t>jącej wysokości.</w:t>
      </w:r>
    </w:p>
    <w:p w:rsidR="00047177" w:rsidRDefault="00825395">
      <w:pPr>
        <w:pStyle w:val="Teksttreci20"/>
        <w:numPr>
          <w:ilvl w:val="0"/>
          <w:numId w:val="5"/>
        </w:numPr>
        <w:shd w:val="clear" w:color="auto" w:fill="auto"/>
        <w:tabs>
          <w:tab w:val="left" w:pos="362"/>
        </w:tabs>
        <w:spacing w:before="0" w:after="0" w:line="407" w:lineRule="exact"/>
        <w:ind w:firstLine="0"/>
      </w:pPr>
      <w:r>
        <w:t>Przewodniczący komisji zamyka przetarg i ogłasza imię i nazwisko lub nazwę albo firmę, która przetarg wygrała oraz zaoferowana najwyższą cenę.</w:t>
      </w:r>
    </w:p>
    <w:p w:rsidR="00047177" w:rsidRDefault="00825395">
      <w:pPr>
        <w:pStyle w:val="Teksttreci20"/>
        <w:numPr>
          <w:ilvl w:val="0"/>
          <w:numId w:val="5"/>
        </w:numPr>
        <w:shd w:val="clear" w:color="auto" w:fill="auto"/>
        <w:tabs>
          <w:tab w:val="left" w:pos="351"/>
        </w:tabs>
        <w:spacing w:before="0" w:after="380" w:line="432" w:lineRule="exact"/>
        <w:ind w:firstLine="0"/>
      </w:pPr>
      <w:r>
        <w:t>Uczestnik wyłoniony w przetargu zostanie zaproszony do podpisania umowy w Urzędzie Gminy Sadki w</w:t>
      </w:r>
      <w:r>
        <w:t xml:space="preserve"> terminie określonym przez sprzedającego.</w:t>
      </w:r>
    </w:p>
    <w:p w:rsidR="00047177" w:rsidRDefault="00825395">
      <w:pPr>
        <w:pStyle w:val="Teksttreci20"/>
        <w:shd w:val="clear" w:color="auto" w:fill="auto"/>
        <w:spacing w:before="0" w:after="0" w:line="407" w:lineRule="exact"/>
        <w:ind w:firstLine="380"/>
        <w:jc w:val="left"/>
      </w:pPr>
      <w:r>
        <w:t>§8. Osoba przeprowadzająca przetarg sporządza protokół z przetargu, w którym określa:</w:t>
      </w:r>
    </w:p>
    <w:p w:rsidR="00047177" w:rsidRDefault="00825395">
      <w:pPr>
        <w:pStyle w:val="Teksttreci20"/>
        <w:numPr>
          <w:ilvl w:val="0"/>
          <w:numId w:val="6"/>
        </w:numPr>
        <w:shd w:val="clear" w:color="auto" w:fill="auto"/>
        <w:tabs>
          <w:tab w:val="left" w:pos="355"/>
        </w:tabs>
        <w:spacing w:before="0" w:after="0" w:line="407" w:lineRule="exact"/>
        <w:ind w:firstLine="0"/>
      </w:pPr>
      <w:r>
        <w:t>termin i miejsce przetargu,</w:t>
      </w:r>
    </w:p>
    <w:p w:rsidR="00047177" w:rsidRDefault="00825395">
      <w:pPr>
        <w:pStyle w:val="Teksttreci20"/>
        <w:numPr>
          <w:ilvl w:val="0"/>
          <w:numId w:val="6"/>
        </w:numPr>
        <w:shd w:val="clear" w:color="auto" w:fill="auto"/>
        <w:tabs>
          <w:tab w:val="left" w:pos="380"/>
        </w:tabs>
        <w:spacing w:before="0" w:after="0" w:line="407" w:lineRule="exact"/>
        <w:ind w:firstLine="0"/>
      </w:pPr>
      <w:r>
        <w:t>liczbę osób dopuszczonych do przetargu,</w:t>
      </w:r>
    </w:p>
    <w:p w:rsidR="00047177" w:rsidRDefault="00825395">
      <w:pPr>
        <w:pStyle w:val="Teksttreci20"/>
        <w:numPr>
          <w:ilvl w:val="0"/>
          <w:numId w:val="6"/>
        </w:numPr>
        <w:shd w:val="clear" w:color="auto" w:fill="auto"/>
        <w:tabs>
          <w:tab w:val="left" w:pos="384"/>
        </w:tabs>
        <w:spacing w:before="0" w:after="0" w:line="295" w:lineRule="exact"/>
        <w:ind w:right="760" w:firstLine="0"/>
        <w:jc w:val="left"/>
      </w:pPr>
      <w:r>
        <w:t xml:space="preserve">imię i nazwisko oraz adres nabywcy lub nazwę i siedzibę, </w:t>
      </w:r>
      <w:r>
        <w:t>jeżeli nabywcą jest osoba prawna,</w:t>
      </w:r>
    </w:p>
    <w:p w:rsidR="00047177" w:rsidRDefault="00825395">
      <w:pPr>
        <w:pStyle w:val="Teksttreci20"/>
        <w:numPr>
          <w:ilvl w:val="0"/>
          <w:numId w:val="6"/>
        </w:numPr>
        <w:shd w:val="clear" w:color="auto" w:fill="auto"/>
        <w:tabs>
          <w:tab w:val="left" w:pos="384"/>
        </w:tabs>
        <w:spacing w:before="0" w:after="396" w:line="240" w:lineRule="exact"/>
        <w:ind w:firstLine="0"/>
      </w:pPr>
      <w:r>
        <w:t>wylicytowaną cenę pojazdu.</w:t>
      </w:r>
    </w:p>
    <w:p w:rsidR="00047177" w:rsidRDefault="00825395">
      <w:pPr>
        <w:pStyle w:val="Teksttreci20"/>
        <w:shd w:val="clear" w:color="auto" w:fill="auto"/>
        <w:spacing w:before="0" w:after="494" w:line="407" w:lineRule="exact"/>
        <w:ind w:firstLine="380"/>
        <w:jc w:val="left"/>
      </w:pPr>
      <w:r>
        <w:t>§9.1. Wydanie pojazdu nastąpi po uiszczeniu całej kwoty sprzedaży na konto Gminy Sadki, a także po podpisaniu protokołu przekazania z osobą, która wygra przetarg.</w:t>
      </w:r>
    </w:p>
    <w:p w:rsidR="00047177" w:rsidRDefault="00825395">
      <w:pPr>
        <w:pStyle w:val="Teksttreci20"/>
        <w:shd w:val="clear" w:color="auto" w:fill="auto"/>
        <w:spacing w:before="0" w:after="1369" w:line="240" w:lineRule="exact"/>
        <w:ind w:firstLine="380"/>
        <w:jc w:val="left"/>
      </w:pPr>
      <w:r>
        <w:rPr>
          <w:rStyle w:val="Teksttreci2Pogrubienie"/>
        </w:rPr>
        <w:t xml:space="preserve">§10. </w:t>
      </w:r>
      <w:r>
        <w:t>Niniejszy regulamin podlega</w:t>
      </w:r>
      <w:r>
        <w:t xml:space="preserve"> odczytaniu i przyjęciu przez uczestników przetargu.</w:t>
      </w:r>
    </w:p>
    <w:p w:rsidR="00047177" w:rsidRDefault="00825395">
      <w:pPr>
        <w:pStyle w:val="Teksttreci20"/>
        <w:shd w:val="clear" w:color="auto" w:fill="auto"/>
        <w:spacing w:before="0" w:after="0" w:line="240" w:lineRule="exact"/>
        <w:ind w:firstLine="0"/>
        <w:sectPr w:rsidR="00047177">
          <w:headerReference w:type="default" r:id="rId8"/>
          <w:pgSz w:w="11900" w:h="16840"/>
          <w:pgMar w:top="1678" w:right="1388" w:bottom="2265" w:left="1383" w:header="0" w:footer="3" w:gutter="0"/>
          <w:cols w:space="720"/>
          <w:noEndnote/>
          <w:docGrid w:linePitch="360"/>
        </w:sectPr>
      </w:pPr>
      <w:r>
        <w:t>Zapoznałem się:</w:t>
      </w:r>
    </w:p>
    <w:p w:rsidR="00047177" w:rsidRDefault="00825395">
      <w:pPr>
        <w:pStyle w:val="Teksttreci50"/>
        <w:shd w:val="clear" w:color="auto" w:fill="auto"/>
        <w:spacing w:after="798" w:line="263" w:lineRule="exact"/>
        <w:ind w:left="3380" w:right="3200"/>
        <w:jc w:val="left"/>
      </w:pPr>
      <w:r>
        <w:lastRenderedPageBreak/>
        <w:t>ZARZĄDZENIE Nr 48 .2020 WÓJTA GMINY SADKI z dnia 10 czerwca 2020 r.</w:t>
      </w:r>
    </w:p>
    <w:p w:rsidR="00047177" w:rsidRDefault="00825395">
      <w:pPr>
        <w:pStyle w:val="Teksttreci40"/>
        <w:shd w:val="clear" w:color="auto" w:fill="auto"/>
        <w:spacing w:before="0" w:after="106" w:line="240" w:lineRule="exact"/>
        <w:ind w:left="380"/>
        <w:jc w:val="both"/>
      </w:pPr>
      <w:r>
        <w:t>w sprawie sprzedaży samochodu osobowego marki Skoda Roomster stanowiącego</w:t>
      </w:r>
    </w:p>
    <w:p w:rsidR="00047177" w:rsidRDefault="00825395">
      <w:pPr>
        <w:pStyle w:val="Teksttreci40"/>
        <w:shd w:val="clear" w:color="auto" w:fill="auto"/>
        <w:spacing w:before="0" w:after="569" w:line="240" w:lineRule="exact"/>
        <w:ind w:left="20"/>
      </w:pPr>
      <w:r>
        <w:t>własność Gminy Sadki</w:t>
      </w:r>
    </w:p>
    <w:p w:rsidR="00047177" w:rsidRDefault="00825395">
      <w:pPr>
        <w:pStyle w:val="Teksttreci20"/>
        <w:shd w:val="clear" w:color="auto" w:fill="auto"/>
        <w:spacing w:before="0" w:after="195" w:line="428" w:lineRule="exact"/>
        <w:ind w:firstLine="500"/>
        <w:jc w:val="left"/>
      </w:pPr>
      <w:r>
        <w:t>Działając na podstawie art. 30 ust. 2 pkt 3 ustawy z dnia 8 marca 1990 r. o samorządzie gminnym (Dz.U. z 2020 r. poz. 713 t.j.) zarządzam, co następuje:</w:t>
      </w:r>
    </w:p>
    <w:p w:rsidR="00047177" w:rsidRDefault="00825395">
      <w:pPr>
        <w:pStyle w:val="Teksttreci20"/>
        <w:shd w:val="clear" w:color="auto" w:fill="auto"/>
        <w:spacing w:before="0" w:after="189" w:line="410" w:lineRule="exact"/>
        <w:ind w:firstLine="380"/>
        <w:jc w:val="left"/>
      </w:pPr>
      <w:r>
        <w:rPr>
          <w:rStyle w:val="Teksttreci2Pogrubienie"/>
        </w:rPr>
        <w:t xml:space="preserve">§1.1. </w:t>
      </w:r>
      <w:r>
        <w:t>Dokonać sprzedaży samochodu osobowego marki Skoda Roomster o numerze rejestracyjnym CNA 36TA.</w:t>
      </w:r>
    </w:p>
    <w:p w:rsidR="00047177" w:rsidRDefault="00825395">
      <w:pPr>
        <w:pStyle w:val="Teksttreci20"/>
        <w:numPr>
          <w:ilvl w:val="0"/>
          <w:numId w:val="7"/>
        </w:numPr>
        <w:shd w:val="clear" w:color="auto" w:fill="auto"/>
        <w:tabs>
          <w:tab w:val="left" w:pos="355"/>
        </w:tabs>
        <w:spacing w:before="0" w:after="13" w:line="400" w:lineRule="exact"/>
        <w:ind w:firstLine="0"/>
      </w:pPr>
      <w:r>
        <w:t>Spr</w:t>
      </w:r>
      <w:r>
        <w:t xml:space="preserve">zedaż przeprowadzić w formie przetargu ustnego nieograniczonego i </w:t>
      </w:r>
      <w:r>
        <w:rPr>
          <w:rStyle w:val="Teksttreci210pt"/>
        </w:rPr>
        <w:t xml:space="preserve">uzyskać jak najwyższą cenę sprzedaży </w:t>
      </w:r>
      <w:r>
        <w:t xml:space="preserve">mienia </w:t>
      </w:r>
      <w:r>
        <w:rPr>
          <w:rStyle w:val="Teksttreci210pt"/>
        </w:rPr>
        <w:t>ruchomego.</w:t>
      </w:r>
    </w:p>
    <w:p w:rsidR="00047177" w:rsidRDefault="00825395">
      <w:pPr>
        <w:pStyle w:val="Teksttreci20"/>
        <w:numPr>
          <w:ilvl w:val="0"/>
          <w:numId w:val="7"/>
        </w:numPr>
        <w:shd w:val="clear" w:color="auto" w:fill="auto"/>
        <w:tabs>
          <w:tab w:val="left" w:pos="355"/>
        </w:tabs>
        <w:spacing w:before="0" w:after="0" w:line="608" w:lineRule="exact"/>
        <w:ind w:firstLine="0"/>
      </w:pPr>
      <w:r>
        <w:t>Jedynym kryterium przetargu jest cena.</w:t>
      </w:r>
    </w:p>
    <w:p w:rsidR="00047177" w:rsidRDefault="00825395">
      <w:pPr>
        <w:pStyle w:val="Teksttreci20"/>
        <w:shd w:val="clear" w:color="auto" w:fill="auto"/>
        <w:spacing w:before="0" w:after="0" w:line="608" w:lineRule="exact"/>
        <w:ind w:left="380" w:firstLine="0"/>
      </w:pPr>
      <w:r>
        <w:t>§2.1. Do przeprowadzenia przetargu powołuję Komisję w składzie:</w:t>
      </w:r>
    </w:p>
    <w:p w:rsidR="00047177" w:rsidRDefault="00825395">
      <w:pPr>
        <w:pStyle w:val="Teksttreci20"/>
        <w:numPr>
          <w:ilvl w:val="0"/>
          <w:numId w:val="8"/>
        </w:numPr>
        <w:shd w:val="clear" w:color="auto" w:fill="auto"/>
        <w:tabs>
          <w:tab w:val="left" w:pos="735"/>
        </w:tabs>
        <w:spacing w:before="0" w:after="0" w:line="608" w:lineRule="exact"/>
        <w:ind w:left="380" w:firstLine="0"/>
      </w:pPr>
      <w:r>
        <w:t xml:space="preserve">Krzysztof Napieralski - </w:t>
      </w:r>
      <w:r>
        <w:t>przewodniczący komisji,</w:t>
      </w:r>
    </w:p>
    <w:p w:rsidR="00047177" w:rsidRDefault="00825395">
      <w:pPr>
        <w:pStyle w:val="Teksttreci20"/>
        <w:numPr>
          <w:ilvl w:val="0"/>
          <w:numId w:val="8"/>
        </w:numPr>
        <w:shd w:val="clear" w:color="auto" w:fill="auto"/>
        <w:tabs>
          <w:tab w:val="left" w:pos="760"/>
        </w:tabs>
        <w:spacing w:before="0" w:after="0" w:line="608" w:lineRule="exact"/>
        <w:ind w:left="380" w:firstLine="0"/>
      </w:pPr>
      <w:r>
        <w:t>Dariusz Neulitz - sekretarz komisji,</w:t>
      </w:r>
    </w:p>
    <w:p w:rsidR="00047177" w:rsidRDefault="00825395">
      <w:pPr>
        <w:pStyle w:val="Teksttreci20"/>
        <w:numPr>
          <w:ilvl w:val="0"/>
          <w:numId w:val="8"/>
        </w:numPr>
        <w:shd w:val="clear" w:color="auto" w:fill="auto"/>
        <w:tabs>
          <w:tab w:val="left" w:pos="760"/>
        </w:tabs>
        <w:spacing w:before="0" w:after="0" w:line="608" w:lineRule="exact"/>
        <w:ind w:left="380" w:firstLine="0"/>
      </w:pPr>
      <w:r>
        <w:t>Krystian Stępniewski - członek komisji,</w:t>
      </w:r>
    </w:p>
    <w:p w:rsidR="00047177" w:rsidRDefault="00825395">
      <w:pPr>
        <w:pStyle w:val="Teksttreci20"/>
        <w:numPr>
          <w:ilvl w:val="0"/>
          <w:numId w:val="8"/>
        </w:numPr>
        <w:shd w:val="clear" w:color="auto" w:fill="auto"/>
        <w:tabs>
          <w:tab w:val="left" w:pos="764"/>
        </w:tabs>
        <w:spacing w:before="0" w:after="0" w:line="608" w:lineRule="exact"/>
        <w:ind w:left="380" w:firstLine="0"/>
      </w:pPr>
      <w:r>
        <w:t>Bogusława Nitka- członek komisji</w:t>
      </w:r>
    </w:p>
    <w:p w:rsidR="00047177" w:rsidRDefault="00825395">
      <w:pPr>
        <w:pStyle w:val="Teksttreci60"/>
        <w:shd w:val="clear" w:color="auto" w:fill="auto"/>
        <w:spacing w:after="316"/>
      </w:pPr>
      <w:r>
        <w:t xml:space="preserve">2. Szczegółową organizację i tryb działania Komisji oraz regulamin przetargu określa </w:t>
      </w:r>
      <w:r>
        <w:rPr>
          <w:rStyle w:val="Teksttreci612ptBezpogrubienia"/>
        </w:rPr>
        <w:t>załącznik nr 1 do niniejszego zarządz</w:t>
      </w:r>
      <w:r>
        <w:rPr>
          <w:rStyle w:val="Teksttreci612ptBezpogrubienia"/>
        </w:rPr>
        <w:t>enia.</w:t>
      </w:r>
    </w:p>
    <w:p w:rsidR="00047177" w:rsidRDefault="00825395">
      <w:pPr>
        <w:pStyle w:val="Teksttreci20"/>
        <w:shd w:val="clear" w:color="auto" w:fill="auto"/>
        <w:spacing w:before="0" w:after="0" w:line="240" w:lineRule="exact"/>
        <w:ind w:left="380" w:firstLine="0"/>
      </w:pPr>
      <w:r>
        <w:t>§3. Zarządzenie wchodzi w życie z dniem podpisania.</w:t>
      </w:r>
    </w:p>
    <w:p w:rsidR="00047177" w:rsidRDefault="00047177">
      <w:pPr>
        <w:framePr w:h="2020" w:hSpace="1426" w:wrap="notBeside" w:vAnchor="text" w:hAnchor="text" w:x="3871" w:y="1"/>
        <w:jc w:val="center"/>
        <w:rPr>
          <w:sz w:val="2"/>
          <w:szCs w:val="2"/>
        </w:rPr>
      </w:pPr>
    </w:p>
    <w:p w:rsidR="00047177" w:rsidRDefault="00047177">
      <w:pPr>
        <w:rPr>
          <w:sz w:val="2"/>
          <w:szCs w:val="2"/>
        </w:rPr>
      </w:pPr>
    </w:p>
    <w:p w:rsidR="00047177" w:rsidRDefault="00047177">
      <w:pPr>
        <w:rPr>
          <w:sz w:val="2"/>
          <w:szCs w:val="2"/>
        </w:rPr>
      </w:pPr>
    </w:p>
    <w:sectPr w:rsidR="00047177">
      <w:pgSz w:w="11900" w:h="16840"/>
      <w:pgMar w:top="1438" w:right="1385" w:bottom="1438" w:left="13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395" w:rsidRDefault="00825395">
      <w:r>
        <w:separator/>
      </w:r>
    </w:p>
  </w:endnote>
  <w:endnote w:type="continuationSeparator" w:id="0">
    <w:p w:rsidR="00825395" w:rsidRDefault="00825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395" w:rsidRDefault="00825395"/>
  </w:footnote>
  <w:footnote w:type="continuationSeparator" w:id="0">
    <w:p w:rsidR="00825395" w:rsidRDefault="0082539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177" w:rsidRDefault="0026397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898525</wp:posOffset>
              </wp:positionH>
              <wp:positionV relativeFrom="page">
                <wp:posOffset>861695</wp:posOffset>
              </wp:positionV>
              <wp:extent cx="186690" cy="161925"/>
              <wp:effectExtent l="3175" t="4445" r="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7177" w:rsidRDefault="00825395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§</w:t>
                          </w:r>
                          <w:r>
                            <w:rPr>
                              <w:rStyle w:val="Nagweklubstopka11pt"/>
                            </w:rPr>
                            <w:t>5</w:t>
                          </w:r>
                          <w:r>
                            <w:rPr>
                              <w:rStyle w:val="Nagweklubstopka1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0.75pt;margin-top:67.85pt;width:14.7pt;height:12.7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809pgIAAKY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" filled="f" stroked="f">
              <v:textbox style="mso-fit-shape-to-text:t" inset="0,0,0,0">
                <w:txbxContent>
                  <w:p w:rsidR="00047177" w:rsidRDefault="00825395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>§</w:t>
                    </w:r>
                    <w:r>
                      <w:rPr>
                        <w:rStyle w:val="Nagweklubstopka11pt"/>
                      </w:rPr>
                      <w:t>5</w:t>
                    </w:r>
                    <w:r>
                      <w:rPr>
                        <w:rStyle w:val="Nagweklubstopka1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177" w:rsidRDefault="0004717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12972"/>
    <w:multiLevelType w:val="multilevel"/>
    <w:tmpl w:val="632CE9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7A0734"/>
    <w:multiLevelType w:val="multilevel"/>
    <w:tmpl w:val="E752B0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4F432E"/>
    <w:multiLevelType w:val="multilevel"/>
    <w:tmpl w:val="17F8012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732D0C"/>
    <w:multiLevelType w:val="multilevel"/>
    <w:tmpl w:val="D7EE40B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934DD2"/>
    <w:multiLevelType w:val="multilevel"/>
    <w:tmpl w:val="6D7ED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066DEF"/>
    <w:multiLevelType w:val="multilevel"/>
    <w:tmpl w:val="54BAC2F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C03A2A"/>
    <w:multiLevelType w:val="multilevel"/>
    <w:tmpl w:val="495A755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846FBA"/>
    <w:multiLevelType w:val="multilevel"/>
    <w:tmpl w:val="FAA2E4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177"/>
    <w:rsid w:val="00047177"/>
    <w:rsid w:val="00263970"/>
    <w:rsid w:val="0082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0E95AC-5457-4D53-A69E-4F3BE7B0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11pt">
    <w:name w:val="Nagłówek lub stopka + 11 pt"/>
    <w:basedOn w:val="Nagweklubstopk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105pt">
    <w:name w:val="Pogrubienie;Tekst treści (2) + 10;5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0pt">
    <w:name w:val="Tekst treści (2) + 10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612ptBezpogrubienia">
    <w:name w:val="Tekst treści (6) + 12 pt;Bez pogrubienia"/>
    <w:basedOn w:val="Teksttreci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540" w:line="227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540" w:line="27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after="540" w:line="277" w:lineRule="exact"/>
      <w:ind w:hanging="2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40" w:after="360" w:line="414" w:lineRule="exact"/>
      <w:ind w:hanging="340"/>
      <w:jc w:val="both"/>
    </w:pPr>
    <w:rPr>
      <w:rFonts w:ascii="Times New Roman" w:eastAsia="Times New Roman" w:hAnsi="Times New Roman" w:cs="Times New Roman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0"/>
      <w:szCs w:val="20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after="180" w:line="410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859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2020-06-10T11:15:00Z</dcterms:created>
  <dcterms:modified xsi:type="dcterms:W3CDTF">2020-06-10T11:16:00Z</dcterms:modified>
</cp:coreProperties>
</file>