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A4" w:rsidRDefault="00921B89">
      <w:pPr>
        <w:pStyle w:val="Nagwek30"/>
        <w:keepNext/>
        <w:keepLines/>
        <w:shd w:val="clear" w:color="auto" w:fill="auto"/>
        <w:spacing w:after="195"/>
        <w:ind w:left="40"/>
      </w:pPr>
      <w:bookmarkStart w:id="0" w:name="bookmark0"/>
      <w:r>
        <w:t>ZARZĄDZENIE NR 24.2020</w:t>
      </w:r>
      <w:r>
        <w:br/>
        <w:t>WÓJTA GMINY SADKI</w:t>
      </w:r>
      <w:bookmarkEnd w:id="0"/>
      <w:r>
        <w:br/>
      </w:r>
      <w:r>
        <w:rPr>
          <w:rStyle w:val="Teksttreci3Bezpogrubienia"/>
        </w:rPr>
        <w:t>z dnia 20 marca 2020 r.</w:t>
      </w:r>
      <w:r>
        <w:rPr>
          <w:rStyle w:val="Teksttreci3Bezpogrubienia"/>
        </w:rPr>
        <w:br/>
      </w:r>
      <w:r>
        <w:rPr>
          <w:rStyle w:val="Teksttreci3"/>
          <w:b/>
          <w:bCs/>
        </w:rPr>
        <w:t>w sprawie wprowadzenia zmian do budżetu Gminy Sadki na 2020 rok</w:t>
      </w:r>
    </w:p>
    <w:p w:rsidR="00667DA4" w:rsidRDefault="00921B89">
      <w:pPr>
        <w:pStyle w:val="Teksttreci40"/>
        <w:shd w:val="clear" w:color="auto" w:fill="auto"/>
        <w:spacing w:before="0"/>
        <w:ind w:firstLine="200"/>
      </w:pPr>
      <w:r>
        <w:t xml:space="preserve">Na podstawie art. 30 ust. 2 pkt.4 ustawy z dnia 8 marca 1990 r. </w:t>
      </w:r>
      <w:r>
        <w:rPr>
          <w:rStyle w:val="Teksttreci4Pogrubienie"/>
        </w:rPr>
        <w:t xml:space="preserve">o samorządzie gminnym </w:t>
      </w:r>
      <w:r>
        <w:t xml:space="preserve">(Dz. U. z 2019 r., poz.506 ze zm.) oraz art. 257 ustawy z dnia 27 sierpnia 2009 r. </w:t>
      </w:r>
      <w:r>
        <w:rPr>
          <w:rStyle w:val="Teksttreci4Pogrubienie"/>
        </w:rPr>
        <w:t xml:space="preserve">o finansach publicznych </w:t>
      </w:r>
      <w:r>
        <w:t>(Dz. U. z 2019 r., poz. 869 ze zm.) zarządzam, co następuje:</w:t>
      </w:r>
    </w:p>
    <w:p w:rsidR="00667DA4" w:rsidRDefault="00921B89">
      <w:pPr>
        <w:pStyle w:val="Teksttreci40"/>
        <w:shd w:val="clear" w:color="auto" w:fill="auto"/>
        <w:spacing w:before="0" w:after="0"/>
        <w:ind w:firstLine="400"/>
      </w:pPr>
      <w:r>
        <w:t>§ 1. W Uchwale Nr XVI/56/2019 Rady Gminy Sadki z 19 grudnia 2019 r. w sprawie uchwalenia</w:t>
      </w:r>
      <w:r>
        <w:t xml:space="preserve"> budżetu Gminy Sadki na 2020 rok, zmienionej Uchwałą Nr XVlI/l/2020 Rady Gminy Sadki z dnia 23 stycznia 2020 r., Zarządzeniem Nr 11.2020 Wójta Gminy Sadki z dnia 29 stycznia 2020 r., zmienionej Uchwałą Nr XVIll/4/2020 Rady Gminy Sadki z dnia 28 lutego 2020</w:t>
      </w:r>
      <w:r>
        <w:t xml:space="preserve"> r., wprowadza się następujące zmiany:</w:t>
      </w:r>
    </w:p>
    <w:p w:rsidR="00667DA4" w:rsidRDefault="00921B89">
      <w:pPr>
        <w:pStyle w:val="Teksttreci40"/>
        <w:numPr>
          <w:ilvl w:val="0"/>
          <w:numId w:val="1"/>
        </w:numPr>
        <w:shd w:val="clear" w:color="auto" w:fill="auto"/>
        <w:tabs>
          <w:tab w:val="left" w:pos="533"/>
        </w:tabs>
        <w:spacing w:before="0" w:after="0" w:line="353" w:lineRule="exact"/>
        <w:ind w:firstLine="200"/>
      </w:pPr>
      <w:r>
        <w:t>§ 2. otrzymuje brzmienie:</w:t>
      </w:r>
    </w:p>
    <w:p w:rsidR="00667DA4" w:rsidRDefault="00921B89">
      <w:pPr>
        <w:pStyle w:val="Teksttreci40"/>
        <w:shd w:val="clear" w:color="auto" w:fill="auto"/>
        <w:spacing w:before="0" w:after="0" w:line="353" w:lineRule="exact"/>
        <w:ind w:left="720"/>
      </w:pPr>
      <w:r>
        <w:t>„Ustala się wydatki budżetowe w wysokości 36.864.433,53 zl, z tego:</w:t>
      </w:r>
    </w:p>
    <w:p w:rsidR="00667DA4" w:rsidRDefault="00921B89">
      <w:pPr>
        <w:pStyle w:val="Teksttreci40"/>
        <w:numPr>
          <w:ilvl w:val="0"/>
          <w:numId w:val="2"/>
        </w:numPr>
        <w:shd w:val="clear" w:color="auto" w:fill="auto"/>
        <w:tabs>
          <w:tab w:val="left" w:pos="1057"/>
        </w:tabs>
        <w:spacing w:before="0" w:after="0" w:line="353" w:lineRule="exact"/>
        <w:ind w:left="720"/>
      </w:pPr>
      <w:r>
        <w:t>wydatki bieżące 33.086.934,39 zł;</w:t>
      </w:r>
    </w:p>
    <w:p w:rsidR="00667DA4" w:rsidRDefault="00921B89">
      <w:pPr>
        <w:pStyle w:val="Teksttreci40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 w:line="353" w:lineRule="exact"/>
        <w:ind w:left="720"/>
      </w:pPr>
      <w:r>
        <w:t>wydatki majątkowe 3.777.499,14 zł”;</w:t>
      </w:r>
    </w:p>
    <w:p w:rsidR="00667DA4" w:rsidRDefault="00921B89">
      <w:pPr>
        <w:pStyle w:val="Teksttreci40"/>
        <w:shd w:val="clear" w:color="auto" w:fill="auto"/>
        <w:spacing w:before="0" w:after="0" w:line="353" w:lineRule="exact"/>
        <w:ind w:left="860"/>
        <w:jc w:val="left"/>
      </w:pPr>
      <w:r>
        <w:t>Zgodnie z załącznikiem nr 1 do niniejszego zarządzeni</w:t>
      </w:r>
      <w:r>
        <w:t>a.</w:t>
      </w:r>
    </w:p>
    <w:p w:rsidR="00667DA4" w:rsidRDefault="00921B89">
      <w:pPr>
        <w:pStyle w:val="Teksttreci40"/>
        <w:numPr>
          <w:ilvl w:val="0"/>
          <w:numId w:val="1"/>
        </w:numPr>
        <w:shd w:val="clear" w:color="auto" w:fill="auto"/>
        <w:tabs>
          <w:tab w:val="left" w:pos="558"/>
        </w:tabs>
        <w:spacing w:before="0" w:after="0" w:line="353" w:lineRule="exact"/>
        <w:ind w:firstLine="200"/>
      </w:pPr>
      <w:r>
        <w:t>§ 3. otrzymuje brzmienie:</w:t>
      </w:r>
    </w:p>
    <w:p w:rsidR="00667DA4" w:rsidRDefault="00921B89">
      <w:pPr>
        <w:pStyle w:val="Teksttreci40"/>
        <w:shd w:val="clear" w:color="auto" w:fill="auto"/>
        <w:spacing w:before="0" w:after="0" w:line="353" w:lineRule="exact"/>
        <w:ind w:left="720"/>
      </w:pPr>
      <w:r>
        <w:t>„W budżecie tworzy się rezerwy:</w:t>
      </w:r>
    </w:p>
    <w:p w:rsidR="00667DA4" w:rsidRDefault="00921B89">
      <w:pPr>
        <w:pStyle w:val="Teksttreci40"/>
        <w:numPr>
          <w:ilvl w:val="0"/>
          <w:numId w:val="3"/>
        </w:numPr>
        <w:shd w:val="clear" w:color="auto" w:fill="auto"/>
        <w:tabs>
          <w:tab w:val="left" w:pos="1050"/>
        </w:tabs>
        <w:spacing w:before="0" w:after="0" w:line="353" w:lineRule="exact"/>
        <w:ind w:left="720"/>
      </w:pPr>
      <w:r>
        <w:t>ogólną w wysokości - 40.000,00 zł,</w:t>
      </w:r>
    </w:p>
    <w:p w:rsidR="00667DA4" w:rsidRDefault="00921B89">
      <w:pPr>
        <w:pStyle w:val="Teksttreci40"/>
        <w:numPr>
          <w:ilvl w:val="0"/>
          <w:numId w:val="3"/>
        </w:numPr>
        <w:shd w:val="clear" w:color="auto" w:fill="auto"/>
        <w:tabs>
          <w:tab w:val="left" w:pos="1078"/>
        </w:tabs>
        <w:spacing w:before="0" w:after="0" w:line="353" w:lineRule="exact"/>
        <w:ind w:left="720"/>
      </w:pPr>
      <w:r>
        <w:t>celową w wysokości - 97.600,00 zł,</w:t>
      </w:r>
    </w:p>
    <w:p w:rsidR="00667DA4" w:rsidRDefault="00921B89">
      <w:pPr>
        <w:pStyle w:val="Teksttreci40"/>
        <w:shd w:val="clear" w:color="auto" w:fill="auto"/>
        <w:spacing w:before="0" w:after="0" w:line="353" w:lineRule="exact"/>
        <w:ind w:left="2140"/>
        <w:jc w:val="left"/>
      </w:pPr>
      <w:r>
        <w:t>z przeznaczeniem na:</w:t>
      </w:r>
    </w:p>
    <w:p w:rsidR="00667DA4" w:rsidRDefault="00921B89">
      <w:pPr>
        <w:pStyle w:val="Teksttreci40"/>
        <w:numPr>
          <w:ilvl w:val="0"/>
          <w:numId w:val="4"/>
        </w:numPr>
        <w:shd w:val="clear" w:color="auto" w:fill="auto"/>
        <w:tabs>
          <w:tab w:val="left" w:pos="1284"/>
        </w:tabs>
        <w:spacing w:before="0" w:after="0" w:line="353" w:lineRule="exact"/>
        <w:ind w:left="940"/>
      </w:pPr>
      <w:r>
        <w:t>zarządzanie kryzysowe w kwocie - 90.000,00 zł,</w:t>
      </w:r>
    </w:p>
    <w:p w:rsidR="00667DA4" w:rsidRDefault="00921B89">
      <w:pPr>
        <w:pStyle w:val="Teksttreci40"/>
        <w:numPr>
          <w:ilvl w:val="0"/>
          <w:numId w:val="4"/>
        </w:numPr>
        <w:shd w:val="clear" w:color="auto" w:fill="auto"/>
        <w:tabs>
          <w:tab w:val="left" w:pos="1298"/>
        </w:tabs>
        <w:spacing w:before="0" w:after="0" w:line="353" w:lineRule="exact"/>
        <w:ind w:left="940"/>
      </w:pPr>
      <w:r>
        <w:t>otwarte konkursy w kwocie - 7.600,00 zł.”.</w:t>
      </w:r>
    </w:p>
    <w:p w:rsidR="00667DA4" w:rsidRDefault="00921B89">
      <w:pPr>
        <w:pStyle w:val="Teksttreci40"/>
        <w:shd w:val="clear" w:color="auto" w:fill="auto"/>
        <w:spacing w:before="0" w:line="241" w:lineRule="exact"/>
        <w:ind w:firstLine="400"/>
      </w:pPr>
      <w:r>
        <w:t xml:space="preserve">§ 2. Deficyt </w:t>
      </w:r>
      <w:r>
        <w:t>budżetu w wysokości 1.052.000,00 zł zostanie sfinansowany przychodami pochodzącymi z zaciągniętych kredytów na rynku krajowym.</w:t>
      </w:r>
    </w:p>
    <w:p w:rsidR="00667DA4" w:rsidRDefault="00921B89" w:rsidP="00BF262F">
      <w:pPr>
        <w:pStyle w:val="Teksttreci40"/>
        <w:shd w:val="clear" w:color="auto" w:fill="auto"/>
        <w:spacing w:before="0" w:after="1165" w:line="241" w:lineRule="exact"/>
        <w:ind w:firstLine="400"/>
      </w:pPr>
      <w:r>
        <w:t>§ 3. Zarządzenie wchodzi wżycie z dniem podjęcia i podlega publikacji w Dzienniku Urzędowym Województwa Kujawsko - Pomorskiego o</w:t>
      </w:r>
      <w:r>
        <w:t>raz w sposób zwyczajowo przyjęty na terenie Gminy Sadki.</w:t>
      </w:r>
      <w:r w:rsidR="00BF262F">
        <w:t xml:space="preserve"> </w:t>
      </w:r>
    </w:p>
    <w:p w:rsidR="00BF262F" w:rsidRDefault="00BF262F" w:rsidP="00BF262F">
      <w:pPr>
        <w:pStyle w:val="Teksttreci40"/>
        <w:shd w:val="clear" w:color="auto" w:fill="auto"/>
        <w:spacing w:before="0" w:after="1165" w:line="241" w:lineRule="exact"/>
        <w:ind w:firstLine="400"/>
      </w:pPr>
    </w:p>
    <w:p w:rsidR="00BF262F" w:rsidRDefault="00BF262F">
      <w:pPr>
        <w:pStyle w:val="Teksttreci40"/>
        <w:shd w:val="clear" w:color="auto" w:fill="auto"/>
        <w:spacing w:before="0" w:after="0" w:line="210" w:lineRule="exact"/>
        <w:ind w:left="40"/>
        <w:jc w:val="center"/>
      </w:pPr>
    </w:p>
    <w:p w:rsidR="00BF262F" w:rsidRDefault="00BF262F">
      <w:pPr>
        <w:pStyle w:val="Teksttreci40"/>
        <w:shd w:val="clear" w:color="auto" w:fill="auto"/>
        <w:spacing w:before="0" w:after="0" w:line="210" w:lineRule="exact"/>
        <w:ind w:left="40"/>
        <w:jc w:val="center"/>
      </w:pPr>
    </w:p>
    <w:p w:rsidR="00667DA4" w:rsidRDefault="00921B89">
      <w:pPr>
        <w:pStyle w:val="Teksttreci40"/>
        <w:shd w:val="clear" w:color="auto" w:fill="auto"/>
        <w:spacing w:before="0" w:after="895" w:line="364" w:lineRule="exact"/>
        <w:ind w:left="10160" w:right="820"/>
        <w:jc w:val="left"/>
      </w:pPr>
      <w:r>
        <w:t>Załącznik do zarządzenia Nr 24.2020 Wójta Gminy Sadki z dnia 20 marca 2020 r.</w:t>
      </w:r>
    </w:p>
    <w:p w:rsidR="00667DA4" w:rsidRDefault="00921B89">
      <w:pPr>
        <w:pStyle w:val="Nagwek20"/>
        <w:keepNext/>
        <w:keepLines/>
        <w:shd w:val="clear" w:color="auto" w:fill="auto"/>
        <w:spacing w:before="0" w:after="376" w:line="220" w:lineRule="exact"/>
        <w:ind w:left="20"/>
      </w:pPr>
      <w:bookmarkStart w:id="1" w:name="bookmark1"/>
      <w:r>
        <w:t>Zmiany planu wydatków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461"/>
        <w:gridCol w:w="450"/>
        <w:gridCol w:w="1314"/>
        <w:gridCol w:w="720"/>
        <w:gridCol w:w="896"/>
        <w:gridCol w:w="709"/>
        <w:gridCol w:w="724"/>
        <w:gridCol w:w="698"/>
        <w:gridCol w:w="724"/>
        <w:gridCol w:w="724"/>
        <w:gridCol w:w="724"/>
        <w:gridCol w:w="677"/>
        <w:gridCol w:w="637"/>
        <w:gridCol w:w="724"/>
        <w:gridCol w:w="857"/>
        <w:gridCol w:w="702"/>
        <w:gridCol w:w="734"/>
        <w:gridCol w:w="673"/>
        <w:gridCol w:w="706"/>
      </w:tblGrid>
      <w:tr w:rsidR="00667DA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left="560" w:firstLine="0"/>
            </w:pPr>
            <w:r>
              <w:rPr>
                <w:rStyle w:val="Teksttreci2Arial55pt"/>
              </w:rPr>
              <w:t>8</w:t>
            </w:r>
            <w:r>
              <w:rPr>
                <w:rStyle w:val="Teksttreci2Candara5pt"/>
              </w:rPr>
              <w:t>*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§</w:t>
            </w:r>
          </w:p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/</w:t>
            </w:r>
          </w:p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Plan</w:t>
            </w:r>
          </w:p>
        </w:tc>
        <w:tc>
          <w:tcPr>
            <w:tcW w:w="1001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FranklinGothicBook45ptKursywa"/>
              </w:rPr>
              <w:t>Z</w:t>
            </w:r>
            <w:r>
              <w:rPr>
                <w:rStyle w:val="Teksttreci2Arial45pt"/>
              </w:rPr>
              <w:t xml:space="preserve"> tego.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20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Wydatki</w:t>
            </w:r>
          </w:p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bieżące</w:t>
            </w:r>
          </w:p>
        </w:tc>
        <w:tc>
          <w:tcPr>
            <w:tcW w:w="563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z tego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20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wydatki</w:t>
            </w:r>
          </w:p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jednostek</w:t>
            </w:r>
          </w:p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left="160" w:hanging="160"/>
            </w:pPr>
            <w:r>
              <w:rPr>
                <w:rStyle w:val="Teksttreci2Arial45pt"/>
              </w:rPr>
              <w:t>świadczenia na rzecz osób fizycznych;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wydatki na programy finansowane z udziałem środków, o których mowa w art 5 ust. 1 pkt 2 13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4" w:lineRule="exact"/>
              <w:ind w:firstLine="0"/>
              <w:jc w:val="center"/>
            </w:pPr>
            <w:r>
              <w:rPr>
                <w:rStyle w:val="Teksttreci2Arial45pt"/>
              </w:rPr>
              <w:t>wypłaty z tytułu poręczeń i gwarancji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ob6ługa długu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Wydatki</w:t>
            </w:r>
          </w:p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inwestyqe i zakupy inwestycyjne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w tym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Wniesienie wkładów do spółek prawa handlowego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20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wynagrodzenia składki od nich naliczane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wydatki związane z realizacją ich statutowych zadań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dotacje na zadania bieżące</w:t>
            </w: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>na programy finansowane z udziałem środków, o których mowa w art 5 ust. 1 pkt 2 i 3,</w:t>
            </w:r>
          </w:p>
        </w:tc>
        <w:tc>
          <w:tcPr>
            <w:tcW w:w="6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center"/>
            </w:pPr>
            <w:r>
              <w:rPr>
                <w:rStyle w:val="Teksttreci2Arial45pt"/>
              </w:rPr>
              <w:t xml:space="preserve">zakup i objęcie </w:t>
            </w:r>
            <w:r>
              <w:rPr>
                <w:rStyle w:val="Teksttreci2Arial45pt"/>
              </w:rPr>
              <w:t>akcji i udziałów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30" w:lineRule="exact"/>
              <w:ind w:left="160" w:firstLine="0"/>
            </w:pPr>
            <w:r>
              <w:rPr>
                <w:rStyle w:val="Teksttreci2Candara65pt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Teksttreci2Candara65pt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Teksttreci2Arial55pt"/>
              </w:rPr>
              <w:t>19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FranklinGothicBook45ptKursywa"/>
              </w:rPr>
              <w:t>fbA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Bezpieczeństwo publiczne i ochrona przeciwpożarowa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437 479.10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437 479.10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393 779.10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232 768.00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161 011,10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43 700.00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15000 00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452 479.10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 xml:space="preserve">452 </w:t>
            </w:r>
            <w:r>
              <w:rPr>
                <w:rStyle w:val="Teksttreci2Arial45pt"/>
              </w:rPr>
              <w:t>479.10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408 779.10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232 768,00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176 011.10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43 700,00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75421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Zarządzanie kryzysowe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4 100.00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4 100.00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4 100,00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19 100.00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19 100.00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19 100.00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19 100.00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4210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10 000.00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10 000.00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10 000,00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10 000.00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12 000.00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12 000.00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12 000,00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12 000.00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4300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 xml:space="preserve">Zakup </w:t>
            </w:r>
            <w:r>
              <w:rPr>
                <w:rStyle w:val="Teksttreci2Arial45pt"/>
              </w:rPr>
              <w:t>usług pozostałych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2 100.00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2 100.00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2100.00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5 000.00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5 000.00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 xml:space="preserve">5 </w:t>
            </w:r>
            <w:r>
              <w:rPr>
                <w:rStyle w:val="Teksttreci2Arial45pt"/>
              </w:rPr>
              <w:t>000,00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5 000.00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7 100.00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7 10000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7 100.00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7 100.00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/58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Różne rozliczenia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75818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Rezerwy ogólne i celowe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4810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Rezerwy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152 600.00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137 600,00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right"/>
            </w:pPr>
            <w:r>
              <w:rPr>
                <w:rStyle w:val="Teksttreci2Arial45pt"/>
              </w:rPr>
              <w:t>Wydat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36 864 433.53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33 086 934.39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19 264 637,83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12 454 353,70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6 810 284,13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1 965 220,72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11 685 593.30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36 482,54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135 000,00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3 777 499,14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3 777 499.14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1 171 017,18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118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 xml:space="preserve">-15 </w:t>
            </w:r>
            <w:r>
              <w:rPr>
                <w:rStyle w:val="Teksttreci2Arial45pt"/>
              </w:rPr>
              <w:t>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-15 000,00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118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15 000,00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667DA4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667DA4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/>
          </w:tcPr>
          <w:p w:rsidR="00667DA4" w:rsidRDefault="00667DA4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36 864 433,53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33 086 934.39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19 264 637,83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 xml:space="preserve">12 </w:t>
            </w:r>
            <w:r>
              <w:rPr>
                <w:rStyle w:val="Teksttreci2Arial45pt"/>
              </w:rPr>
              <w:t>454 353,70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6 810 284.13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1 965 220.72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11 685 593.30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36 482.54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135 000,00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3 777 499,14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3 777 499.14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1 171 017,18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DA4" w:rsidRDefault="00921B89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</w:tbl>
    <w:p w:rsidR="00667DA4" w:rsidRDefault="00667DA4">
      <w:pPr>
        <w:framePr w:w="14126" w:wrap="notBeside" w:vAnchor="text" w:hAnchor="text" w:xAlign="center" w:y="1"/>
        <w:rPr>
          <w:sz w:val="2"/>
          <w:szCs w:val="2"/>
        </w:rPr>
      </w:pPr>
    </w:p>
    <w:p w:rsidR="00667DA4" w:rsidRDefault="00667DA4">
      <w:pPr>
        <w:rPr>
          <w:sz w:val="2"/>
          <w:szCs w:val="2"/>
        </w:rPr>
        <w:sectPr w:rsidR="00667DA4">
          <w:footerReference w:type="even" r:id="rId7"/>
          <w:footerReference w:type="default" r:id="rId8"/>
          <w:pgSz w:w="16840" w:h="11900" w:orient="landscape"/>
          <w:pgMar w:top="1171" w:right="1722" w:bottom="1171" w:left="992" w:header="0" w:footer="3" w:gutter="0"/>
          <w:cols w:space="720"/>
          <w:noEndnote/>
          <w:docGrid w:linePitch="360"/>
        </w:sectPr>
      </w:pPr>
    </w:p>
    <w:p w:rsidR="00667DA4" w:rsidRDefault="00921B89">
      <w:pPr>
        <w:pStyle w:val="Nagwek30"/>
        <w:keepNext/>
        <w:keepLines/>
        <w:shd w:val="clear" w:color="auto" w:fill="auto"/>
        <w:spacing w:after="289" w:line="210" w:lineRule="exact"/>
        <w:ind w:left="4020"/>
        <w:jc w:val="both"/>
      </w:pPr>
      <w:bookmarkStart w:id="2" w:name="bookmark2"/>
      <w:r>
        <w:lastRenderedPageBreak/>
        <w:t>UZASADNIENIE</w:t>
      </w:r>
      <w:bookmarkEnd w:id="2"/>
    </w:p>
    <w:p w:rsidR="00667DA4" w:rsidRDefault="00921B89">
      <w:pPr>
        <w:pStyle w:val="Teksttreci20"/>
        <w:shd w:val="clear" w:color="auto" w:fill="auto"/>
        <w:spacing w:before="0" w:after="381"/>
        <w:ind w:left="840" w:right="440"/>
      </w:pPr>
      <w:r>
        <w:t xml:space="preserve">Plan budżetu gminy według Uchwały Nr XVIII/4/2020 Rady Gminy Sadki z dnia 28 lutego 2020 roku wynosił: po stronie dochodów </w:t>
      </w:r>
      <w:r>
        <w:rPr>
          <w:rStyle w:val="Teksttreci2Pogrubienie"/>
        </w:rPr>
        <w:t xml:space="preserve">35.812.433,53 zł </w:t>
      </w:r>
      <w:r>
        <w:t xml:space="preserve">po stronie wydatków </w:t>
      </w:r>
      <w:r>
        <w:rPr>
          <w:rStyle w:val="Teksttreci2Pogrubienie"/>
        </w:rPr>
        <w:t>36.864.433,53 zł</w:t>
      </w:r>
    </w:p>
    <w:p w:rsidR="00667DA4" w:rsidRDefault="00921B89">
      <w:pPr>
        <w:pStyle w:val="Teksttreci80"/>
        <w:shd w:val="clear" w:color="auto" w:fill="auto"/>
        <w:spacing w:before="0" w:after="113" w:line="190" w:lineRule="exact"/>
      </w:pPr>
      <w:r>
        <w:t>Wydatki</w:t>
      </w:r>
    </w:p>
    <w:p w:rsidR="00667DA4" w:rsidRDefault="00921B89">
      <w:pPr>
        <w:pStyle w:val="Teksttreci20"/>
        <w:shd w:val="clear" w:color="auto" w:fill="auto"/>
        <w:tabs>
          <w:tab w:val="right" w:pos="1305"/>
          <w:tab w:val="left" w:pos="1461"/>
          <w:tab w:val="right" w:pos="4682"/>
          <w:tab w:val="right" w:pos="9212"/>
        </w:tabs>
        <w:spacing w:before="0" w:after="0"/>
        <w:ind w:firstLine="0"/>
        <w:jc w:val="both"/>
      </w:pPr>
      <w:r>
        <w:t>Dział</w:t>
      </w:r>
      <w:r>
        <w:tab/>
        <w:t>758</w:t>
      </w:r>
      <w:r>
        <w:tab/>
        <w:t>Różne rozliczenia</w:t>
      </w:r>
      <w:r>
        <w:tab/>
        <w:t>Dokonać</w:t>
      </w:r>
      <w:r>
        <w:tab/>
        <w:t>zmniejszenia rezerwy na zarządzanie</w:t>
      </w:r>
      <w:r>
        <w:t xml:space="preserve"> kryzysowe o</w:t>
      </w:r>
    </w:p>
    <w:p w:rsidR="00667DA4" w:rsidRDefault="00921B89">
      <w:pPr>
        <w:pStyle w:val="Teksttreci20"/>
        <w:shd w:val="clear" w:color="auto" w:fill="auto"/>
        <w:tabs>
          <w:tab w:val="left" w:pos="4974"/>
          <w:tab w:val="right" w:pos="6479"/>
          <w:tab w:val="left" w:pos="6622"/>
          <w:tab w:val="right" w:pos="9212"/>
        </w:tabs>
        <w:spacing w:before="0" w:after="0"/>
        <w:ind w:left="4020" w:firstLine="0"/>
        <w:jc w:val="both"/>
      </w:pPr>
      <w:r>
        <w:t xml:space="preserve">kwotę </w:t>
      </w:r>
      <w:r>
        <w:rPr>
          <w:rStyle w:val="Teksttreci2Pogrubienie"/>
        </w:rPr>
        <w:t xml:space="preserve">15.000,00 zł </w:t>
      </w:r>
      <w:r>
        <w:t xml:space="preserve">w związku z wejściem w życie ustawy z dnia 2 marca 2020 r. o szczególnych rozwiązaniach związanych z zapobieganiem, przeciwdziałaniem i zwalczaniem COVID-19, innych chorób zakaźnych oraz wywołanych nimi sytuacji kryzysowych </w:t>
      </w:r>
      <w:r>
        <w:t>zaistniała potrzeba uruchomienia rezerwy celowej na zarządzanie kryzysowe . Środki finansowe zostaną przeznaczone min. na</w:t>
      </w:r>
      <w:r>
        <w:tab/>
        <w:t>zakup</w:t>
      </w:r>
      <w:r>
        <w:tab/>
        <w:t>środków</w:t>
      </w:r>
      <w:r>
        <w:tab/>
        <w:t>ochrony osobistej,</w:t>
      </w:r>
      <w:r>
        <w:tab/>
        <w:t>środków</w:t>
      </w:r>
    </w:p>
    <w:p w:rsidR="00667DA4" w:rsidRDefault="00921B89">
      <w:pPr>
        <w:pStyle w:val="Teksttreci20"/>
        <w:shd w:val="clear" w:color="auto" w:fill="auto"/>
        <w:spacing w:before="0" w:after="177"/>
        <w:ind w:left="4020" w:firstLine="0"/>
        <w:jc w:val="both"/>
      </w:pPr>
      <w:r>
        <w:t xml:space="preserve">dezynfekcyjnych dla osób które udzielają pomocy osobom potrzebującym i bezpośrednio mogą być </w:t>
      </w:r>
      <w:r>
        <w:t>zagrożone zakażeniem wirusem SARS-CoV-2 ( strażacy OSP, Strażnicy Gminni, pracownicy UG) ;</w:t>
      </w:r>
    </w:p>
    <w:p w:rsidR="00667DA4" w:rsidRDefault="00921B89">
      <w:pPr>
        <w:pStyle w:val="Teksttreci20"/>
        <w:shd w:val="clear" w:color="auto" w:fill="auto"/>
        <w:tabs>
          <w:tab w:val="right" w:pos="1305"/>
          <w:tab w:val="left" w:pos="1442"/>
          <w:tab w:val="right" w:pos="4682"/>
          <w:tab w:val="right" w:pos="9212"/>
        </w:tabs>
        <w:spacing w:before="0" w:after="0" w:line="220" w:lineRule="exact"/>
        <w:ind w:firstLine="0"/>
        <w:jc w:val="both"/>
      </w:pPr>
      <w:r>
        <w:t>Dział</w:t>
      </w:r>
      <w:r>
        <w:tab/>
        <w:t>754</w:t>
      </w:r>
      <w:r>
        <w:tab/>
        <w:t>Zarządzanie kryzysowe</w:t>
      </w:r>
      <w:r>
        <w:tab/>
        <w:t>Dokonać</w:t>
      </w:r>
      <w:r>
        <w:tab/>
        <w:t>zwiększenia planu wydatków budżetowych o kwotę</w:t>
      </w:r>
    </w:p>
    <w:p w:rsidR="00667DA4" w:rsidRDefault="00921B89">
      <w:pPr>
        <w:pStyle w:val="Teksttreci20"/>
        <w:shd w:val="clear" w:color="auto" w:fill="auto"/>
        <w:spacing w:before="0" w:after="840" w:line="220" w:lineRule="exact"/>
        <w:ind w:left="4020" w:firstLine="0"/>
        <w:jc w:val="both"/>
      </w:pPr>
      <w:r>
        <w:rPr>
          <w:rStyle w:val="Teksttreci2Pogrubienie"/>
        </w:rPr>
        <w:t xml:space="preserve">15.000,00 zł </w:t>
      </w:r>
      <w:r>
        <w:t>na wniosek Komendanta Straży Gminnej SG.5532.19.2020 DN w związku</w:t>
      </w:r>
      <w:r>
        <w:t xml:space="preserve"> z wejściem w życie ustawy z dnia 2 marca 2020r. o szczególnych rozwiązaniach związanych z zapobieganiem, przeciwdziałaniem i zwalczaniem COVID-19, innych chorób zakaźnych oraz wywołanych nimi sytuacji kryzysowych zaistniała potrzeba uruchomienia rezerwy c</w:t>
      </w:r>
      <w:r>
        <w:t xml:space="preserve">elowej na zarządzanie kryzysowe . Środki finansowe zostaną przeznaczone min. na zakup środków ochrony osobistej, środków dezynfekcyjnych dla osób które udzielają pomocy osobom potrzebującym i bezpośrednio mogą być zagrożone zakażeniem wirusem SARS-CoV-2 ( </w:t>
      </w:r>
      <w:r>
        <w:t>strażacy OSP, Strażnicy Gminni, pracownicy UG) ;</w:t>
      </w:r>
    </w:p>
    <w:p w:rsidR="00667DA4" w:rsidRDefault="00921B89">
      <w:pPr>
        <w:pStyle w:val="Teksttreci20"/>
        <w:shd w:val="clear" w:color="auto" w:fill="auto"/>
        <w:spacing w:before="0" w:line="220" w:lineRule="exact"/>
        <w:ind w:left="240" w:right="5540" w:firstLine="0"/>
      </w:pPr>
      <w:r>
        <w:t>Plan dochodów zwiększono o kwotę 0,00 zł Plan wydatków zwiększono o kwotę 0,00 zł</w:t>
      </w:r>
    </w:p>
    <w:p w:rsidR="00667DA4" w:rsidRDefault="00921B89">
      <w:pPr>
        <w:pStyle w:val="Teksttreci80"/>
        <w:shd w:val="clear" w:color="auto" w:fill="auto"/>
        <w:spacing w:before="0" w:after="204" w:line="220" w:lineRule="exact"/>
        <w:ind w:left="240" w:right="4800"/>
        <w:jc w:val="left"/>
      </w:pPr>
      <w:r>
        <w:t>Plan dochodów po zmianie wynosi 35.812.433,53 zł Plan wydatków po zmianie wynosi 36.864.433,53 zł</w:t>
      </w:r>
    </w:p>
    <w:p w:rsidR="00667DA4" w:rsidRDefault="00667DA4">
      <w:pPr>
        <w:pStyle w:val="Teksttreci30"/>
        <w:shd w:val="clear" w:color="auto" w:fill="auto"/>
        <w:spacing w:before="0" w:after="0" w:line="210" w:lineRule="exact"/>
        <w:ind w:left="6360"/>
        <w:jc w:val="left"/>
      </w:pPr>
      <w:bookmarkStart w:id="3" w:name="_GoBack"/>
      <w:bookmarkEnd w:id="3"/>
    </w:p>
    <w:sectPr w:rsidR="00667DA4">
      <w:pgSz w:w="11900" w:h="16840"/>
      <w:pgMar w:top="1804" w:right="1267" w:bottom="1804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B89" w:rsidRDefault="00921B89">
      <w:r>
        <w:separator/>
      </w:r>
    </w:p>
  </w:endnote>
  <w:endnote w:type="continuationSeparator" w:id="0">
    <w:p w:rsidR="00921B89" w:rsidRDefault="0092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DA4" w:rsidRDefault="00BF26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7037705</wp:posOffset>
              </wp:positionV>
              <wp:extent cx="9285605" cy="123825"/>
              <wp:effectExtent l="0" t="0" r="127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56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DA4" w:rsidRDefault="00921B89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23"/>
                            </w:tabs>
                            <w:spacing w:line="240" w:lineRule="auto"/>
                          </w:pPr>
                          <w:r w:rsidRPr="00BF262F">
                            <w:rPr>
                              <w:rStyle w:val="Nagweklubstopka1"/>
                              <w:lang w:val="en-US"/>
                            </w:rPr>
                            <w:t xml:space="preserve">Id: BA75B269-3AB5-4A43-A28B-4964B1EEF725.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25pt;margin-top:554.15pt;width:731.15pt;height:9.7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EC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" filled="f" stroked="f">
              <v:textbox style="mso-fit-shape-to-text:t" inset="0,0,0,0">
                <w:txbxContent>
                  <w:p w:rsidR="00667DA4" w:rsidRDefault="00921B89">
                    <w:pPr>
                      <w:pStyle w:val="Nagweklubstopka0"/>
                      <w:shd w:val="clear" w:color="auto" w:fill="auto"/>
                      <w:tabs>
                        <w:tab w:val="right" w:pos="14623"/>
                      </w:tabs>
                      <w:spacing w:line="240" w:lineRule="auto"/>
                    </w:pPr>
                    <w:r w:rsidRPr="00BF262F">
                      <w:rPr>
                        <w:rStyle w:val="Nagweklubstopka1"/>
                        <w:lang w:val="en-US"/>
                      </w:rPr>
                      <w:t xml:space="preserve">Id: BA75B269-3AB5-4A43-A28B-4964B1EEF725.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DA4" w:rsidRDefault="00BF26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459740</wp:posOffset>
              </wp:positionH>
              <wp:positionV relativeFrom="page">
                <wp:posOffset>10093960</wp:posOffset>
              </wp:positionV>
              <wp:extent cx="6339205" cy="123825"/>
              <wp:effectExtent l="2540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92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DA4" w:rsidRDefault="00921B89">
                          <w:pPr>
                            <w:pStyle w:val="Nagweklubstopka0"/>
                            <w:shd w:val="clear" w:color="auto" w:fill="auto"/>
                            <w:tabs>
                              <w:tab w:val="right" w:pos="9983"/>
                            </w:tabs>
                            <w:spacing w:line="240" w:lineRule="auto"/>
                          </w:pPr>
                          <w:r w:rsidRPr="00BF262F">
                            <w:rPr>
                              <w:rStyle w:val="Nagweklubstopka1"/>
                              <w:lang w:val="en-US"/>
                            </w:rPr>
                            <w:t xml:space="preserve">Id: </w:t>
                          </w:r>
                          <w:r w:rsidRPr="00BF262F">
                            <w:rPr>
                              <w:rStyle w:val="Nagweklubstopka1"/>
                              <w:lang w:val="en-US"/>
                            </w:rPr>
                            <w:t xml:space="preserve">BA75B269-3AB5-4A43-A28B-4964B1EEF725.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.2pt;margin-top:794.8pt;width:499.15pt;height:9.7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ODrQIAALA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" filled="f" stroked="f">
              <v:textbox style="mso-fit-shape-to-text:t" inset="0,0,0,0">
                <w:txbxContent>
                  <w:p w:rsidR="00667DA4" w:rsidRDefault="00921B89">
                    <w:pPr>
                      <w:pStyle w:val="Nagweklubstopka0"/>
                      <w:shd w:val="clear" w:color="auto" w:fill="auto"/>
                      <w:tabs>
                        <w:tab w:val="right" w:pos="9983"/>
                      </w:tabs>
                      <w:spacing w:line="240" w:lineRule="auto"/>
                    </w:pPr>
                    <w:r w:rsidRPr="00BF262F">
                      <w:rPr>
                        <w:rStyle w:val="Nagweklubstopka1"/>
                        <w:lang w:val="en-US"/>
                      </w:rPr>
                      <w:t xml:space="preserve">Id: </w:t>
                    </w:r>
                    <w:r w:rsidRPr="00BF262F">
                      <w:rPr>
                        <w:rStyle w:val="Nagweklubstopka1"/>
                        <w:lang w:val="en-US"/>
                      </w:rPr>
                      <w:t xml:space="preserve">BA75B269-3AB5-4A43-A28B-4964B1EEF725.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B89" w:rsidRDefault="00921B89"/>
  </w:footnote>
  <w:footnote w:type="continuationSeparator" w:id="0">
    <w:p w:rsidR="00921B89" w:rsidRDefault="00921B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B6227"/>
    <w:multiLevelType w:val="multilevel"/>
    <w:tmpl w:val="760664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741FA"/>
    <w:multiLevelType w:val="multilevel"/>
    <w:tmpl w:val="C504C0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6D2263"/>
    <w:multiLevelType w:val="multilevel"/>
    <w:tmpl w:val="D7184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B05DF2"/>
    <w:multiLevelType w:val="multilevel"/>
    <w:tmpl w:val="B5A2A1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A4"/>
    <w:rsid w:val="00667DA4"/>
    <w:rsid w:val="00921B89"/>
    <w:rsid w:val="00B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6B9F57-3FC2-41B5-8DA0-CE135452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link w:val="Teksttreci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6"/>
      <w:szCs w:val="16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ndara" w:eastAsia="Candara" w:hAnsi="Candara" w:cs="Candara"/>
      <w:b w:val="0"/>
      <w:bCs w:val="0"/>
      <w:i/>
      <w:iCs/>
      <w:smallCaps w:val="0"/>
      <w:strike w:val="0"/>
      <w:w w:val="100"/>
      <w:sz w:val="30"/>
      <w:szCs w:val="30"/>
      <w:u w:val="none"/>
    </w:rPr>
  </w:style>
  <w:style w:type="character" w:customStyle="1" w:styleId="Teksttreci51">
    <w:name w:val="Tekst treści (5)"/>
    <w:basedOn w:val="Teksttreci5"/>
    <w:rPr>
      <w:rFonts w:ascii="Candara" w:eastAsia="Candara" w:hAnsi="Candara" w:cs="Candara"/>
      <w:b w:val="0"/>
      <w:bCs w:val="0"/>
      <w:i/>
      <w:iCs/>
      <w:smallCaps w:val="0"/>
      <w:strike w:val="0"/>
      <w:color w:val="597EC5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Arial55pt">
    <w:name w:val="Tekst treści (2) + Arial;5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Candara5pt">
    <w:name w:val="Tekst treści (2) + Candara;5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Arial45pt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FranklinGothicBook45ptKursywa">
    <w:name w:val="Tekst treści (2) + Franklin Gothic Book;4;5 pt;Kursywa"/>
    <w:basedOn w:val="Teksttreci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Candara65pt">
    <w:name w:val="Tekst treści (2) + Candara;6;5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54"/>
      <w:szCs w:val="54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7EC5"/>
      <w:spacing w:val="-20"/>
      <w:w w:val="100"/>
      <w:position w:val="0"/>
      <w:sz w:val="54"/>
      <w:szCs w:val="54"/>
      <w:u w:val="none"/>
      <w:lang w:val="pl-PL" w:eastAsia="pl-PL" w:bidi="pl-PL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after="600" w:line="0" w:lineRule="atLeast"/>
    </w:pPr>
    <w:rPr>
      <w:rFonts w:ascii="Franklin Gothic Heavy" w:eastAsia="Franklin Gothic Heavy" w:hAnsi="Franklin Gothic Heavy" w:cs="Franklin Gothic Heavy"/>
      <w:spacing w:val="-10"/>
      <w:sz w:val="19"/>
      <w:szCs w:val="19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pacing w:val="-30"/>
      <w:sz w:val="16"/>
      <w:szCs w:val="1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26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0" w:after="6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240" w:line="0" w:lineRule="atLeast"/>
    </w:pPr>
    <w:rPr>
      <w:rFonts w:ascii="Candara" w:eastAsia="Candara" w:hAnsi="Candara" w:cs="Candara"/>
      <w:i/>
      <w:iCs/>
      <w:sz w:val="30"/>
      <w:szCs w:val="3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" w:after="180" w:line="50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80" w:after="42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216" w:lineRule="exact"/>
      <w:ind w:hanging="6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i/>
      <w:iCs/>
      <w:spacing w:val="-20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2020-05-29T06:46:00Z</dcterms:created>
  <dcterms:modified xsi:type="dcterms:W3CDTF">2020-05-29T06:47:00Z</dcterms:modified>
</cp:coreProperties>
</file>