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BE" w:rsidRPr="00AC25FC" w:rsidRDefault="005E5F9F" w:rsidP="005E5F9F">
      <w:pPr>
        <w:jc w:val="right"/>
        <w:rPr>
          <w:rFonts w:ascii="Times New Roman" w:hAnsi="Times New Roman" w:cs="Times New Roman"/>
        </w:rPr>
      </w:pPr>
      <w:r w:rsidRPr="00AC25FC">
        <w:rPr>
          <w:rFonts w:ascii="Times New Roman" w:hAnsi="Times New Roman" w:cs="Times New Roman"/>
        </w:rPr>
        <w:t>Sadki</w:t>
      </w:r>
      <w:r w:rsidR="00AC25FC" w:rsidRPr="00AC25FC">
        <w:rPr>
          <w:rFonts w:ascii="Times New Roman" w:hAnsi="Times New Roman" w:cs="Times New Roman"/>
        </w:rPr>
        <w:t>, dnia 2 marca 2020 r.</w:t>
      </w:r>
    </w:p>
    <w:p w:rsidR="00AC25FC" w:rsidRPr="00AC25FC" w:rsidRDefault="00AC25FC" w:rsidP="00AC25FC">
      <w:pPr>
        <w:rPr>
          <w:rFonts w:ascii="Times New Roman" w:hAnsi="Times New Roman" w:cs="Times New Roman"/>
        </w:rPr>
      </w:pPr>
      <w:r w:rsidRPr="00AC25FC">
        <w:rPr>
          <w:rFonts w:ascii="Times New Roman" w:hAnsi="Times New Roman" w:cs="Times New Roman"/>
        </w:rPr>
        <w:t>RO.152.2.2019</w:t>
      </w:r>
    </w:p>
    <w:p w:rsidR="00AC25FC" w:rsidRDefault="00AC25FC" w:rsidP="00AC25FC">
      <w:pPr>
        <w:rPr>
          <w:rFonts w:ascii="Times New Roman" w:hAnsi="Times New Roman" w:cs="Times New Roman"/>
        </w:rPr>
      </w:pPr>
    </w:p>
    <w:p w:rsidR="00AC25FC" w:rsidRPr="00AC25FC" w:rsidRDefault="00AC25FC" w:rsidP="00AC25FC">
      <w:pPr>
        <w:pStyle w:val="Bezodstpw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25FC">
        <w:rPr>
          <w:rFonts w:ascii="Times New Roman" w:hAnsi="Times New Roman" w:cs="Times New Roman"/>
          <w:b/>
        </w:rPr>
        <w:tab/>
        <w:t>Pani Adwokat</w:t>
      </w:r>
    </w:p>
    <w:p w:rsidR="00AC25FC" w:rsidRPr="00AC25FC" w:rsidRDefault="00AC25FC" w:rsidP="00AC25FC">
      <w:pPr>
        <w:pStyle w:val="Bezodstpw"/>
        <w:rPr>
          <w:rFonts w:ascii="Times New Roman" w:hAnsi="Times New Roman" w:cs="Times New Roman"/>
          <w:b/>
        </w:rPr>
      </w:pP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  <w:t xml:space="preserve">Renata </w:t>
      </w:r>
      <w:proofErr w:type="spellStart"/>
      <w:r w:rsidRPr="00AC25FC">
        <w:rPr>
          <w:rFonts w:ascii="Times New Roman" w:hAnsi="Times New Roman" w:cs="Times New Roman"/>
          <w:b/>
        </w:rPr>
        <w:t>Sutor</w:t>
      </w:r>
      <w:proofErr w:type="spellEnd"/>
    </w:p>
    <w:p w:rsidR="00AC25FC" w:rsidRPr="00AC25FC" w:rsidRDefault="00AC25FC" w:rsidP="00AC25FC">
      <w:pPr>
        <w:pStyle w:val="Bezodstpw"/>
        <w:rPr>
          <w:rFonts w:ascii="Times New Roman" w:hAnsi="Times New Roman" w:cs="Times New Roman"/>
          <w:b/>
        </w:rPr>
      </w:pP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  <w:t>ul. Rynek 8B</w:t>
      </w:r>
    </w:p>
    <w:p w:rsidR="00AC25FC" w:rsidRPr="00AC25FC" w:rsidRDefault="00AC25FC" w:rsidP="00AC25FC">
      <w:pPr>
        <w:pStyle w:val="Bezodstpw"/>
        <w:rPr>
          <w:rFonts w:ascii="Times New Roman" w:hAnsi="Times New Roman" w:cs="Times New Roman"/>
          <w:b/>
        </w:rPr>
      </w:pP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</w:r>
      <w:r w:rsidRPr="00AC25FC">
        <w:rPr>
          <w:rFonts w:ascii="Times New Roman" w:hAnsi="Times New Roman" w:cs="Times New Roman"/>
          <w:b/>
        </w:rPr>
        <w:tab/>
        <w:t>34-700 Rabka Zdrój</w:t>
      </w:r>
    </w:p>
    <w:p w:rsidR="00AC25FC" w:rsidRDefault="00AC25FC" w:rsidP="00AC2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5" w:history="1">
        <w:r w:rsidRPr="00FD2A02">
          <w:rPr>
            <w:rStyle w:val="Hipercze"/>
            <w:rFonts w:ascii="Times New Roman" w:hAnsi="Times New Roman" w:cs="Times New Roman"/>
          </w:rPr>
          <w:t>adwokatsutor@gmail.com</w:t>
        </w:r>
      </w:hyperlink>
    </w:p>
    <w:p w:rsidR="00AC25FC" w:rsidRPr="00AC25FC" w:rsidRDefault="00AC25FC" w:rsidP="00AC25FC">
      <w:pPr>
        <w:rPr>
          <w:rFonts w:ascii="Times New Roman" w:hAnsi="Times New Roman" w:cs="Times New Roman"/>
        </w:rPr>
      </w:pPr>
    </w:p>
    <w:p w:rsidR="00AC25FC" w:rsidRDefault="00AC25FC" w:rsidP="0028310A">
      <w:pPr>
        <w:jc w:val="both"/>
        <w:rPr>
          <w:rFonts w:ascii="Times New Roman" w:hAnsi="Times New Roman" w:cs="Times New Roman"/>
          <w:bCs/>
        </w:rPr>
      </w:pPr>
      <w:r w:rsidRPr="00AC25FC">
        <w:rPr>
          <w:rFonts w:ascii="Times New Roman" w:hAnsi="Times New Roman" w:cs="Times New Roman"/>
        </w:rPr>
        <w:tab/>
        <w:t xml:space="preserve">Na podstawie art. 6 ust. 1 Ustawy z dnia 11 lipca 2014 r. ustawa o petycjach (Dz.U z 2018 r. poz. 870) oraz </w:t>
      </w:r>
      <w:r w:rsidRPr="00AC25FC">
        <w:rPr>
          <w:rFonts w:ascii="Times New Roman" w:hAnsi="Times New Roman" w:cs="Times New Roman"/>
          <w:bCs/>
        </w:rPr>
        <w:t xml:space="preserve">§ 86 ust. 2 </w:t>
      </w:r>
      <w:r>
        <w:rPr>
          <w:rFonts w:ascii="Times New Roman" w:hAnsi="Times New Roman" w:cs="Times New Roman"/>
          <w:bCs/>
        </w:rPr>
        <w:t xml:space="preserve">Statutu Gminy Sadki </w:t>
      </w:r>
      <w:r w:rsidR="00525815" w:rsidRPr="00470240">
        <w:rPr>
          <w:rFonts w:ascii="Times New Roman" w:hAnsi="Times New Roman" w:cs="Times New Roman"/>
          <w:bCs/>
        </w:rPr>
        <w:t>(Uchwał</w:t>
      </w:r>
      <w:r w:rsidR="00525815">
        <w:rPr>
          <w:rFonts w:ascii="Times New Roman" w:hAnsi="Times New Roman" w:cs="Times New Roman"/>
          <w:bCs/>
        </w:rPr>
        <w:t>a Nr VIII/18/2019</w:t>
      </w:r>
      <w:r w:rsidR="00525815" w:rsidRPr="00470240">
        <w:rPr>
          <w:rFonts w:ascii="Times New Roman" w:hAnsi="Times New Roman" w:cs="Times New Roman"/>
          <w:bCs/>
        </w:rPr>
        <w:t xml:space="preserve"> Rady Gmi</w:t>
      </w:r>
      <w:r w:rsidR="00525815">
        <w:rPr>
          <w:rFonts w:ascii="Times New Roman" w:hAnsi="Times New Roman" w:cs="Times New Roman"/>
          <w:bCs/>
        </w:rPr>
        <w:t xml:space="preserve">ny Sadki </w:t>
      </w:r>
      <w:r w:rsidR="00525815">
        <w:rPr>
          <w:rFonts w:ascii="Times New Roman" w:hAnsi="Times New Roman" w:cs="Times New Roman"/>
          <w:bCs/>
        </w:rPr>
        <w:br/>
        <w:t>z dnia 25 kwietnia</w:t>
      </w:r>
      <w:bookmarkStart w:id="0" w:name="_GoBack"/>
      <w:bookmarkEnd w:id="0"/>
      <w:r w:rsidR="00525815" w:rsidRPr="00470240">
        <w:rPr>
          <w:rFonts w:ascii="Times New Roman" w:hAnsi="Times New Roman" w:cs="Times New Roman"/>
          <w:bCs/>
        </w:rPr>
        <w:t xml:space="preserve"> 201</w:t>
      </w:r>
      <w:r w:rsidR="00525815">
        <w:rPr>
          <w:rFonts w:ascii="Times New Roman" w:hAnsi="Times New Roman" w:cs="Times New Roman"/>
          <w:bCs/>
        </w:rPr>
        <w:t>9</w:t>
      </w:r>
      <w:r w:rsidR="00525815" w:rsidRPr="00470240">
        <w:rPr>
          <w:rFonts w:ascii="Times New Roman" w:hAnsi="Times New Roman" w:cs="Times New Roman"/>
          <w:bCs/>
        </w:rPr>
        <w:t xml:space="preserve"> r., opublikowana </w:t>
      </w:r>
      <w:proofErr w:type="spellStart"/>
      <w:r w:rsidR="00525815" w:rsidRPr="00470240">
        <w:rPr>
          <w:rFonts w:ascii="Times New Roman" w:hAnsi="Times New Roman" w:cs="Times New Roman"/>
          <w:bCs/>
        </w:rPr>
        <w:t>Dz.Urz</w:t>
      </w:r>
      <w:proofErr w:type="spellEnd"/>
      <w:r w:rsidR="00525815" w:rsidRPr="00470240">
        <w:rPr>
          <w:rFonts w:ascii="Times New Roman" w:hAnsi="Times New Roman" w:cs="Times New Roman"/>
          <w:bCs/>
        </w:rPr>
        <w:t xml:space="preserve">. Województwa Kujawsko-Pomorskiego </w:t>
      </w:r>
      <w:r w:rsidR="00525815">
        <w:rPr>
          <w:rFonts w:ascii="Times New Roman" w:hAnsi="Times New Roman" w:cs="Times New Roman"/>
          <w:bCs/>
        </w:rPr>
        <w:br/>
        <w:t>z dnia 6 maja 2019 r. poz. 2683</w:t>
      </w:r>
      <w:r w:rsidR="00525815" w:rsidRPr="00470240">
        <w:rPr>
          <w:rFonts w:ascii="Times New Roman" w:hAnsi="Times New Roman" w:cs="Times New Roman"/>
          <w:bCs/>
        </w:rPr>
        <w:t>)</w:t>
      </w:r>
      <w:r w:rsidR="0052581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informuję, że po zapoznaniu się z op</w:t>
      </w:r>
      <w:r w:rsidR="00525815">
        <w:rPr>
          <w:rFonts w:ascii="Times New Roman" w:hAnsi="Times New Roman" w:cs="Times New Roman"/>
          <w:bCs/>
        </w:rPr>
        <w:t xml:space="preserve">inią Komisji Skarg, Wniosków </w:t>
      </w:r>
      <w:r w:rsidR="00525815">
        <w:rPr>
          <w:rFonts w:ascii="Times New Roman" w:hAnsi="Times New Roman" w:cs="Times New Roman"/>
          <w:bCs/>
        </w:rPr>
        <w:br/>
        <w:t>i P</w:t>
      </w:r>
      <w:r>
        <w:rPr>
          <w:rFonts w:ascii="Times New Roman" w:hAnsi="Times New Roman" w:cs="Times New Roman"/>
          <w:bCs/>
        </w:rPr>
        <w:t xml:space="preserve">etycji, Rada Gminy Sadki uznaje </w:t>
      </w:r>
      <w:r w:rsidR="0012453A">
        <w:rPr>
          <w:rFonts w:ascii="Times New Roman" w:hAnsi="Times New Roman" w:cs="Times New Roman"/>
          <w:bCs/>
        </w:rPr>
        <w:t xml:space="preserve">petycję </w:t>
      </w:r>
      <w:r w:rsidR="00F60C26">
        <w:rPr>
          <w:rFonts w:ascii="Times New Roman" w:hAnsi="Times New Roman" w:cs="Times New Roman"/>
          <w:bCs/>
        </w:rPr>
        <w:t>w części pierws</w:t>
      </w:r>
      <w:r w:rsidR="00525815">
        <w:rPr>
          <w:rFonts w:ascii="Times New Roman" w:hAnsi="Times New Roman" w:cs="Times New Roman"/>
          <w:bCs/>
        </w:rPr>
        <w:t>zej za bezzasadną, natomiast w części drugiej petycji R</w:t>
      </w:r>
      <w:r w:rsidR="00F60C26">
        <w:rPr>
          <w:rFonts w:ascii="Times New Roman" w:hAnsi="Times New Roman" w:cs="Times New Roman"/>
          <w:bCs/>
        </w:rPr>
        <w:t xml:space="preserve">ada Gminy uznaje się </w:t>
      </w:r>
      <w:r w:rsidR="0061602B">
        <w:rPr>
          <w:rFonts w:ascii="Times New Roman" w:hAnsi="Times New Roman" w:cs="Times New Roman"/>
          <w:bCs/>
        </w:rPr>
        <w:t>za niewłaściwą do jej rozpatrzenia.</w:t>
      </w:r>
    </w:p>
    <w:p w:rsidR="0061602B" w:rsidRDefault="0061602B" w:rsidP="0028310A">
      <w:pPr>
        <w:jc w:val="both"/>
        <w:rPr>
          <w:rFonts w:ascii="Times New Roman" w:hAnsi="Times New Roman" w:cs="Times New Roman"/>
          <w:bCs/>
        </w:rPr>
      </w:pPr>
    </w:p>
    <w:p w:rsidR="0061602B" w:rsidRDefault="0061602B" w:rsidP="0028310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Załącznik:</w:t>
      </w:r>
    </w:p>
    <w:p w:rsidR="00687EB0" w:rsidRDefault="00687EB0" w:rsidP="00687E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 Uchwała Nr </w:t>
      </w:r>
      <w:r w:rsidRPr="001A1396">
        <w:rPr>
          <w:rFonts w:ascii="Times New Roman" w:hAnsi="Times New Roman" w:cs="Times New Roman"/>
        </w:rPr>
        <w:t>XVIII/10/2020 w sprawie rozpatrzenia petycji z dnia 6 grudnia 2019 r. w interesie publicznym w zakresie zmiany przepisów prawa miejscowego</w:t>
      </w:r>
    </w:p>
    <w:p w:rsidR="00687EB0" w:rsidRDefault="00687EB0" w:rsidP="00687EB0">
      <w:pPr>
        <w:rPr>
          <w:rFonts w:ascii="Times New Roman" w:hAnsi="Times New Roman" w:cs="Times New Roman"/>
        </w:rPr>
      </w:pPr>
    </w:p>
    <w:p w:rsidR="00687EB0" w:rsidRDefault="00687EB0" w:rsidP="00687E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Otrzymują:</w:t>
      </w:r>
    </w:p>
    <w:p w:rsidR="00687EB0" w:rsidRDefault="00687EB0" w:rsidP="00687EB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adresat</w:t>
      </w:r>
    </w:p>
    <w:p w:rsidR="00687EB0" w:rsidRPr="00687EB0" w:rsidRDefault="00687EB0" w:rsidP="00687EB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aa.RO-DM</w:t>
      </w:r>
    </w:p>
    <w:p w:rsidR="0061602B" w:rsidRPr="00AC25FC" w:rsidRDefault="0061602B" w:rsidP="0028310A">
      <w:pPr>
        <w:jc w:val="both"/>
        <w:rPr>
          <w:rFonts w:ascii="Times New Roman" w:hAnsi="Times New Roman" w:cs="Times New Roman"/>
        </w:rPr>
      </w:pPr>
    </w:p>
    <w:p w:rsidR="00AC25FC" w:rsidRPr="00AC25FC" w:rsidRDefault="00AC25FC" w:rsidP="0028310A">
      <w:pPr>
        <w:jc w:val="both"/>
        <w:rPr>
          <w:rFonts w:ascii="Times New Roman" w:hAnsi="Times New Roman" w:cs="Times New Roman"/>
        </w:rPr>
      </w:pPr>
    </w:p>
    <w:p w:rsidR="00AC25FC" w:rsidRPr="00AC25FC" w:rsidRDefault="00AC25FC" w:rsidP="0028310A">
      <w:pPr>
        <w:jc w:val="both"/>
        <w:rPr>
          <w:rFonts w:ascii="Times New Roman" w:hAnsi="Times New Roman" w:cs="Times New Roman"/>
        </w:rPr>
      </w:pPr>
    </w:p>
    <w:p w:rsidR="00AC25FC" w:rsidRPr="00AC25FC" w:rsidRDefault="00AC25FC" w:rsidP="0028310A">
      <w:pPr>
        <w:jc w:val="both"/>
        <w:rPr>
          <w:rFonts w:ascii="Times New Roman" w:hAnsi="Times New Roman" w:cs="Times New Roman"/>
        </w:rPr>
      </w:pPr>
    </w:p>
    <w:p w:rsidR="00AC25FC" w:rsidRPr="00AC25FC" w:rsidRDefault="00AC25FC" w:rsidP="0028310A">
      <w:pPr>
        <w:jc w:val="both"/>
        <w:rPr>
          <w:rFonts w:ascii="Times New Roman" w:hAnsi="Times New Roman" w:cs="Times New Roman"/>
        </w:rPr>
      </w:pPr>
    </w:p>
    <w:p w:rsidR="00AC25FC" w:rsidRPr="00AC25FC" w:rsidRDefault="00AC25FC" w:rsidP="00AC25FC">
      <w:pPr>
        <w:rPr>
          <w:rFonts w:ascii="Times New Roman" w:hAnsi="Times New Roman" w:cs="Times New Roman"/>
        </w:rPr>
      </w:pPr>
    </w:p>
    <w:sectPr w:rsidR="00AC25FC" w:rsidRPr="00AC2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971E1"/>
    <w:multiLevelType w:val="hybridMultilevel"/>
    <w:tmpl w:val="7AC08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DF"/>
    <w:rsid w:val="0012453A"/>
    <w:rsid w:val="0028310A"/>
    <w:rsid w:val="00525815"/>
    <w:rsid w:val="005E5F9F"/>
    <w:rsid w:val="0061602B"/>
    <w:rsid w:val="00687EB0"/>
    <w:rsid w:val="006F01DF"/>
    <w:rsid w:val="00AC25FC"/>
    <w:rsid w:val="00F60C26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4106F-8352-4EAC-BDF2-58AA15EA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25F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C25F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87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wokatsu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9</cp:revision>
  <dcterms:created xsi:type="dcterms:W3CDTF">2020-03-02T08:38:00Z</dcterms:created>
  <dcterms:modified xsi:type="dcterms:W3CDTF">2020-03-02T12:34:00Z</dcterms:modified>
</cp:coreProperties>
</file>