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F4" w:rsidRPr="00714E98" w:rsidRDefault="008F2CF4" w:rsidP="008F2CF4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714E98">
        <w:rPr>
          <w:b/>
          <w:bCs/>
          <w:szCs w:val="22"/>
        </w:rPr>
        <w:t xml:space="preserve">ZARZĄDZENIE NR </w:t>
      </w:r>
      <w:r w:rsidR="00C079BC" w:rsidRPr="00714E98">
        <w:rPr>
          <w:b/>
          <w:bCs/>
          <w:szCs w:val="22"/>
        </w:rPr>
        <w:t>2.20</w:t>
      </w:r>
      <w:r w:rsidR="00620029">
        <w:rPr>
          <w:b/>
          <w:bCs/>
          <w:szCs w:val="22"/>
        </w:rPr>
        <w:t>20</w:t>
      </w:r>
    </w:p>
    <w:p w:rsidR="008F2CF4" w:rsidRPr="00714E98" w:rsidRDefault="008F2CF4" w:rsidP="008F2CF4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714E98">
        <w:rPr>
          <w:b/>
          <w:bCs/>
          <w:szCs w:val="22"/>
        </w:rPr>
        <w:t>WÓJTA GMINY SADKI</w:t>
      </w:r>
    </w:p>
    <w:p w:rsidR="008F2CF4" w:rsidRPr="00714E98" w:rsidRDefault="008F2CF4" w:rsidP="008F2C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714E98">
        <w:rPr>
          <w:b/>
          <w:bCs/>
          <w:szCs w:val="22"/>
        </w:rPr>
        <w:t xml:space="preserve">z dnia </w:t>
      </w:r>
      <w:r w:rsidR="00620029">
        <w:rPr>
          <w:b/>
          <w:bCs/>
          <w:szCs w:val="22"/>
        </w:rPr>
        <w:t>2</w:t>
      </w:r>
      <w:r w:rsidR="00C079BC" w:rsidRPr="00714E98">
        <w:rPr>
          <w:b/>
          <w:bCs/>
          <w:szCs w:val="22"/>
        </w:rPr>
        <w:t xml:space="preserve"> stycznia 20</w:t>
      </w:r>
      <w:r w:rsidR="00620029">
        <w:rPr>
          <w:b/>
          <w:bCs/>
          <w:szCs w:val="22"/>
        </w:rPr>
        <w:t>20</w:t>
      </w:r>
      <w:r w:rsidRPr="00714E98">
        <w:rPr>
          <w:b/>
          <w:bCs/>
          <w:szCs w:val="22"/>
        </w:rPr>
        <w:t xml:space="preserve"> r.</w:t>
      </w:r>
    </w:p>
    <w:p w:rsidR="008F2CF4" w:rsidRDefault="008F2CF4" w:rsidP="008F2C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2CF4" w:rsidRDefault="008F2CF4" w:rsidP="008F2C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2CF4" w:rsidRPr="005B06AF" w:rsidRDefault="008F2CF4" w:rsidP="008F2C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7B3E" w:rsidRDefault="002525F1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</w:t>
      </w:r>
      <w:r w:rsidR="00620029">
        <w:rPr>
          <w:b/>
        </w:rPr>
        <w:t>20</w:t>
      </w:r>
      <w:r>
        <w:rPr>
          <w:b/>
        </w:rPr>
        <w:t> rok</w:t>
      </w:r>
    </w:p>
    <w:p w:rsidR="00A77B3E" w:rsidRDefault="002525F1" w:rsidP="008F2CF4">
      <w:pPr>
        <w:keepLines/>
        <w:spacing w:before="120" w:after="120"/>
        <w:ind w:firstLine="340"/>
      </w:pPr>
      <w:r>
        <w:t>Na podstawie art. 18 ust. 2 pkt 4 ustawy z dnia 8 marca 1990</w:t>
      </w:r>
      <w:r w:rsidR="008F2CF4">
        <w:t xml:space="preserve"> r. o samorządzie gminnym (</w:t>
      </w:r>
      <w:r>
        <w:t xml:space="preserve"> Dz. U. z 201</w:t>
      </w:r>
      <w:r w:rsidR="00620029">
        <w:t xml:space="preserve">9 </w:t>
      </w:r>
      <w:r>
        <w:t>r., poz. </w:t>
      </w:r>
      <w:r w:rsidR="00620029">
        <w:t>506</w:t>
      </w:r>
      <w:r>
        <w:t> ze zm.) oraz art. 249 ust. 1 pkt 1 ustawy z dnia 27 sierpnia 2009r</w:t>
      </w:r>
      <w:r w:rsidR="008F2CF4">
        <w:t xml:space="preserve">. o finansach publicznych ( </w:t>
      </w:r>
      <w:r>
        <w:t>Dz. U. z 201</w:t>
      </w:r>
      <w:r w:rsidR="00620029">
        <w:t xml:space="preserve">9 </w:t>
      </w:r>
      <w:r>
        <w:t>r., poz. </w:t>
      </w:r>
      <w:r w:rsidR="00620029">
        <w:t>869</w:t>
      </w:r>
      <w:r>
        <w:t> ze zm.) zarządza</w:t>
      </w:r>
      <w:r w:rsidR="00AE67E1">
        <w:t>m</w:t>
      </w:r>
      <w:r>
        <w:t>, co następuje:</w:t>
      </w:r>
    </w:p>
    <w:p w:rsidR="00714E98" w:rsidRDefault="00714E98" w:rsidP="008F2CF4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525F1" w:rsidP="008F2CF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1. </w:t>
      </w:r>
      <w:r w:rsidR="00AE67E1">
        <w:rPr>
          <w:color w:val="000000"/>
          <w:u w:color="000000"/>
        </w:rPr>
        <w:t>W związku z podjęciem U</w:t>
      </w:r>
      <w:r w:rsidR="001D09A0">
        <w:rPr>
          <w:color w:val="000000"/>
          <w:u w:color="000000"/>
        </w:rPr>
        <w:t>chwały Nr X</w:t>
      </w:r>
      <w:r w:rsidR="00AE67E1">
        <w:rPr>
          <w:color w:val="000000"/>
          <w:u w:color="000000"/>
        </w:rPr>
        <w:t>V</w:t>
      </w:r>
      <w:r w:rsidR="001D09A0">
        <w:rPr>
          <w:color w:val="000000"/>
          <w:u w:color="000000"/>
        </w:rPr>
        <w:t>I</w:t>
      </w:r>
      <w:r>
        <w:rPr>
          <w:caps/>
          <w:color w:val="000000"/>
          <w:u w:color="000000"/>
        </w:rPr>
        <w:t>/</w:t>
      </w:r>
      <w:r w:rsidR="001D09A0">
        <w:rPr>
          <w:caps/>
          <w:color w:val="000000"/>
          <w:u w:color="000000"/>
        </w:rPr>
        <w:t>56</w:t>
      </w:r>
      <w:r>
        <w:rPr>
          <w:caps/>
          <w:color w:val="000000"/>
          <w:u w:color="000000"/>
        </w:rPr>
        <w:t>/201</w:t>
      </w:r>
      <w:r w:rsidR="001D09A0">
        <w:rPr>
          <w:caps/>
          <w:color w:val="000000"/>
          <w:u w:color="000000"/>
        </w:rPr>
        <w:t>9</w:t>
      </w:r>
      <w:r>
        <w:rPr>
          <w:color w:val="000000"/>
          <w:u w:color="000000"/>
        </w:rPr>
        <w:t xml:space="preserve"> Rady </w:t>
      </w:r>
      <w:r w:rsidR="00AE67E1">
        <w:rPr>
          <w:color w:val="000000"/>
          <w:u w:color="000000"/>
        </w:rPr>
        <w:t>Gminy Sadki</w:t>
      </w:r>
      <w:r>
        <w:rPr>
          <w:color w:val="000000"/>
          <w:u w:color="000000"/>
        </w:rPr>
        <w:t xml:space="preserve"> z dnia </w:t>
      </w:r>
      <w:r w:rsidR="001D09A0">
        <w:rPr>
          <w:color w:val="000000"/>
          <w:u w:color="000000"/>
        </w:rPr>
        <w:t>19</w:t>
      </w:r>
      <w:r>
        <w:rPr>
          <w:color w:val="000000"/>
          <w:u w:color="000000"/>
        </w:rPr>
        <w:t> grudnia 201</w:t>
      </w:r>
      <w:r w:rsidR="001D09A0">
        <w:rPr>
          <w:color w:val="000000"/>
          <w:u w:color="000000"/>
        </w:rPr>
        <w:t>9</w:t>
      </w:r>
      <w:r>
        <w:rPr>
          <w:color w:val="000000"/>
          <w:u w:color="000000"/>
        </w:rPr>
        <w:t xml:space="preserve"> r. w sprawie uchwalenia budżetu Gminy </w:t>
      </w:r>
      <w:r w:rsidR="00AE67E1">
        <w:rPr>
          <w:color w:val="000000"/>
          <w:u w:color="000000"/>
        </w:rPr>
        <w:t>Sadki</w:t>
      </w:r>
      <w:r w:rsidR="001D09A0">
        <w:rPr>
          <w:color w:val="000000"/>
          <w:u w:color="000000"/>
        </w:rPr>
        <w:t xml:space="preserve"> na 2020</w:t>
      </w:r>
      <w:r>
        <w:rPr>
          <w:color w:val="000000"/>
          <w:u w:color="000000"/>
        </w:rPr>
        <w:t xml:space="preserve"> rok, ustalam szczegółowy podział planów dochodów i wydatków jednostek budżetowych Gminy </w:t>
      </w:r>
      <w:r w:rsidR="00AE67E1">
        <w:rPr>
          <w:color w:val="000000"/>
          <w:u w:color="000000"/>
        </w:rPr>
        <w:t>Sadki</w:t>
      </w:r>
      <w:r>
        <w:rPr>
          <w:color w:val="000000"/>
          <w:u w:color="000000"/>
        </w:rPr>
        <w:t xml:space="preserve"> oraz ostateczne kwoty dochodów i wydatków tych jednostek na 20</w:t>
      </w:r>
      <w:r w:rsidR="001D09A0">
        <w:rPr>
          <w:color w:val="000000"/>
          <w:u w:color="000000"/>
        </w:rPr>
        <w:t>20</w:t>
      </w:r>
      <w:r>
        <w:rPr>
          <w:color w:val="000000"/>
          <w:u w:color="000000"/>
        </w:rPr>
        <w:t xml:space="preserve"> rok zgodnie z załącznikami od </w:t>
      </w:r>
      <w:r w:rsidRPr="00662CFC">
        <w:rPr>
          <w:u w:color="000000"/>
        </w:rPr>
        <w:t xml:space="preserve">1 do </w:t>
      </w:r>
      <w:r w:rsidR="00745694">
        <w:rPr>
          <w:u w:color="000000"/>
        </w:rPr>
        <w:t>10</w:t>
      </w:r>
      <w:bookmarkStart w:id="0" w:name="_GoBack"/>
      <w:bookmarkEnd w:id="0"/>
      <w:r w:rsidRPr="00662CFC">
        <w:rPr>
          <w:u w:color="000000"/>
        </w:rPr>
        <w:t> </w:t>
      </w:r>
      <w:r>
        <w:rPr>
          <w:color w:val="000000"/>
          <w:u w:color="000000"/>
        </w:rPr>
        <w:t>do niniejszego zarządzenia.</w:t>
      </w:r>
    </w:p>
    <w:p w:rsidR="00714E98" w:rsidRDefault="00714E98" w:rsidP="008F2CF4">
      <w:pPr>
        <w:keepLines/>
        <w:spacing w:before="120" w:after="120"/>
        <w:rPr>
          <w:color w:val="000000"/>
          <w:u w:color="000000"/>
        </w:rPr>
      </w:pPr>
    </w:p>
    <w:p w:rsidR="00A77B3E" w:rsidRDefault="002525F1" w:rsidP="008F2CF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:rsidR="00714E98" w:rsidRDefault="00714E98" w:rsidP="008F2CF4">
      <w:pPr>
        <w:keepLines/>
        <w:spacing w:before="120" w:after="120"/>
        <w:rPr>
          <w:color w:val="000000"/>
          <w:u w:color="000000"/>
        </w:rPr>
      </w:pPr>
    </w:p>
    <w:p w:rsidR="00A77B3E" w:rsidRDefault="002525F1" w:rsidP="008F2CF4">
      <w:pPr>
        <w:keepNext/>
        <w:keepLines/>
        <w:spacing w:before="120" w:after="12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Zarządzenie wchodzi w życie z dniem podpisania. </w:t>
      </w:r>
    </w:p>
    <w:p w:rsidR="00A77B3E" w:rsidRDefault="0074569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525F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51D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DB" w:rsidRDefault="00351D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DDB" w:rsidRDefault="008936B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ab/>
            </w:r>
          </w:p>
        </w:tc>
      </w:tr>
    </w:tbl>
    <w:p w:rsidR="00A77B3E" w:rsidRDefault="00745694">
      <w:pPr>
        <w:keepNext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DB"/>
    <w:rsid w:val="001D09A0"/>
    <w:rsid w:val="002525F1"/>
    <w:rsid w:val="00351DDB"/>
    <w:rsid w:val="00620029"/>
    <w:rsid w:val="00662CFC"/>
    <w:rsid w:val="00714E98"/>
    <w:rsid w:val="00745694"/>
    <w:rsid w:val="008936BA"/>
    <w:rsid w:val="008F2CF4"/>
    <w:rsid w:val="00AE67E1"/>
    <w:rsid w:val="00B6421C"/>
    <w:rsid w:val="00C079BC"/>
    <w:rsid w:val="00D0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4C81B-A971-4E12-BDCC-4AEB91B8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183.2018 z dnia 14 grudnia 2018 r.</vt:lpstr>
      <vt:lpstr/>
    </vt:vector>
  </TitlesOfParts>
  <Company>Burmistrz Kcyni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183.2018 z dnia 14 grudnia 2018 r.</dc:title>
  <dc:subject>w sprawie szczegółowego podziału planów dochodów i^wydatków jednostek budżetowych na 2019^rok</dc:subject>
  <dc:creator>Natalia Zmudzińska</dc:creator>
  <cp:lastModifiedBy>HP</cp:lastModifiedBy>
  <cp:revision>10</cp:revision>
  <cp:lastPrinted>2020-01-02T07:54:00Z</cp:lastPrinted>
  <dcterms:created xsi:type="dcterms:W3CDTF">2019-01-02T12:58:00Z</dcterms:created>
  <dcterms:modified xsi:type="dcterms:W3CDTF">2020-01-02T09:00:00Z</dcterms:modified>
  <cp:category>Akt prawny</cp:category>
</cp:coreProperties>
</file>